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93D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附件2</w:t>
      </w:r>
    </w:p>
    <w:p w14:paraId="31CFC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pacing w:val="-17"/>
          <w:sz w:val="32"/>
          <w:szCs w:val="32"/>
          <w:lang w:val="en-US" w:eastAsia="zh-CN"/>
        </w:rPr>
      </w:pPr>
    </w:p>
    <w:p w14:paraId="50C9AB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jc w:val="center"/>
        <w:textAlignment w:val="auto"/>
        <w:rPr>
          <w:rStyle w:val="7"/>
          <w:rFonts w:hint="default" w:ascii="Times New Roman" w:hAnsi="Times New Roman" w:eastAsia="方正小标宋_GBK" w:cs="Times New Roman"/>
          <w:b w:val="0"/>
          <w:snapToGrid w:val="0"/>
          <w:color w:val="auto"/>
          <w:sz w:val="44"/>
          <w:szCs w:val="44"/>
          <w:lang w:val="en-US" w:eastAsia="zh-CN"/>
        </w:rPr>
      </w:pPr>
      <w:r>
        <w:rPr>
          <w:rStyle w:val="7"/>
          <w:rFonts w:hint="default" w:ascii="Times New Roman" w:hAnsi="Times New Roman" w:eastAsia="方正小标宋_GBK" w:cs="Times New Roman"/>
          <w:b w:val="0"/>
          <w:snapToGrid w:val="0"/>
          <w:color w:val="auto"/>
          <w:sz w:val="44"/>
          <w:szCs w:val="44"/>
          <w:lang w:val="en-US" w:eastAsia="zh-CN"/>
        </w:rPr>
        <w:t>2023—2024年度全区政府督查工作突出贡献奖</w:t>
      </w:r>
      <w:r>
        <w:rPr>
          <w:rStyle w:val="7"/>
          <w:rFonts w:hint="eastAsia" w:ascii="Times New Roman" w:hAnsi="Times New Roman" w:eastAsia="方正小标宋_GBK" w:cs="Times New Roman"/>
          <w:b w:val="0"/>
          <w:snapToGrid w:val="0"/>
          <w:color w:val="auto"/>
          <w:sz w:val="44"/>
          <w:szCs w:val="44"/>
          <w:lang w:val="en-US" w:eastAsia="zh-CN"/>
        </w:rPr>
        <w:t>拟表彰</w:t>
      </w:r>
      <w:r>
        <w:rPr>
          <w:rStyle w:val="7"/>
          <w:rFonts w:hint="default" w:ascii="Times New Roman" w:hAnsi="Times New Roman" w:eastAsia="方正小标宋_GBK" w:cs="Times New Roman"/>
          <w:b w:val="0"/>
          <w:snapToGrid w:val="0"/>
          <w:color w:val="auto"/>
          <w:sz w:val="44"/>
          <w:szCs w:val="44"/>
          <w:lang w:val="en-US" w:eastAsia="zh-CN"/>
        </w:rPr>
        <w:t>先进集体和先进个人名单</w:t>
      </w:r>
    </w:p>
    <w:p w14:paraId="4D223D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Style w:val="7"/>
          <w:rFonts w:hint="default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</w:pPr>
    </w:p>
    <w:p w14:paraId="5FF1601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Style w:val="7"/>
          <w:rFonts w:hint="default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  <w:t>突出贡献</w:t>
      </w:r>
      <w:r>
        <w:rPr>
          <w:rStyle w:val="7"/>
          <w:rFonts w:hint="eastAsia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  <w:t>先进集体</w:t>
      </w:r>
      <w:r>
        <w:rPr>
          <w:rStyle w:val="7"/>
          <w:rFonts w:hint="default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  <w:t>（80个）</w:t>
      </w:r>
    </w:p>
    <w:p w14:paraId="58383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（一）设区市（</w:t>
      </w:r>
      <w:r>
        <w:rPr>
          <w:rStyle w:val="7"/>
          <w:rFonts w:hint="default" w:ascii="Times New Roman" w:hAnsi="Times New Roman" w:eastAsia="黑体" w:cs="Times New Roman"/>
          <w:b w:val="0"/>
          <w:snapToGrid w:val="0"/>
          <w:color w:val="auto"/>
          <w:kern w:val="2"/>
          <w:sz w:val="32"/>
          <w:szCs w:val="32"/>
          <w:lang w:val="en" w:eastAsia="zh-CN" w:bidi="ar-SA"/>
        </w:rPr>
        <w:t>7</w:t>
      </w:r>
      <w:r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" w:eastAsia="zh-CN"/>
        </w:rPr>
        <w:t>个</w:t>
      </w:r>
      <w:r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）</w:t>
      </w:r>
    </w:p>
    <w:p w14:paraId="14841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南宁市人民政府督查室</w:t>
      </w:r>
    </w:p>
    <w:p w14:paraId="09193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柳州市人民政府督查室</w:t>
      </w:r>
    </w:p>
    <w:p w14:paraId="6B23E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桂林市人民政府督查室</w:t>
      </w:r>
    </w:p>
    <w:p w14:paraId="0C8FE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B05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防城港市人民政府督查室</w:t>
      </w:r>
    </w:p>
    <w:p w14:paraId="53804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玉林市委市人民政府督查和绩效考评办公室</w:t>
      </w:r>
    </w:p>
    <w:p w14:paraId="6E9CE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百色市人民政府督查室</w:t>
      </w:r>
    </w:p>
    <w:p w14:paraId="22486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崇左市委市人民政府督查考评局</w:t>
      </w:r>
    </w:p>
    <w:p w14:paraId="645A9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（二）县（市、区）（</w:t>
      </w:r>
      <w:r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-US" w:eastAsia="zh-CN"/>
        </w:rPr>
        <w:t>42</w:t>
      </w:r>
      <w:r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" w:eastAsia="zh-CN"/>
        </w:rPr>
        <w:t>个</w:t>
      </w:r>
      <w:r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）</w:t>
      </w:r>
    </w:p>
    <w:p w14:paraId="01850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南宁市横州市委市人民政府督查考评办公室</w:t>
      </w:r>
    </w:p>
    <w:p w14:paraId="61BB7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南宁市宾阳县人民政府办公室</w:t>
      </w:r>
    </w:p>
    <w:p w14:paraId="104F8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南宁市隆安县委县人民政府督查考评办公室</w:t>
      </w:r>
    </w:p>
    <w:p w14:paraId="1FD6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南宁市兴宁区人民政府办公室</w:t>
      </w:r>
    </w:p>
    <w:p w14:paraId="3F737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柳州市鹿寨县人民政府办公室</w:t>
      </w:r>
    </w:p>
    <w:p w14:paraId="72998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柳州市融安县人民政府督查室</w:t>
      </w:r>
    </w:p>
    <w:p w14:paraId="39AF3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柳州市柳南区委区人民政府督查和绩效考评办公室</w:t>
      </w:r>
    </w:p>
    <w:p w14:paraId="68EE6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柳州市城中区委区人民政府督查和绩效考评办公室</w:t>
      </w:r>
    </w:p>
    <w:p w14:paraId="7AC51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桂林市灵川县委县人民政府督查和绩效考评办公室</w:t>
      </w:r>
    </w:p>
    <w:p w14:paraId="58722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桂林市永福县人民政府办公室</w:t>
      </w:r>
    </w:p>
    <w:p w14:paraId="4864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桂林市阳朔县委县人民政府督查和绩效考评办公室</w:t>
      </w:r>
    </w:p>
    <w:p w14:paraId="6EC9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桂林市龙胜各族自治县人民政府办公室</w:t>
      </w:r>
    </w:p>
    <w:p w14:paraId="4C75A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桂林市临桂区人民政府办公室</w:t>
      </w:r>
    </w:p>
    <w:p w14:paraId="3EAEE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桂林市七星区委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区政府督查和绩效考评办公室</w:t>
      </w:r>
    </w:p>
    <w:p w14:paraId="16039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梧州市藤县县委县人民政府督查和绩效考评办公室</w:t>
      </w:r>
    </w:p>
    <w:p w14:paraId="6DC3F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梧州市龙圩区委区人民政府督查和绩效考评办公室</w:t>
      </w:r>
    </w:p>
    <w:p w14:paraId="78CFD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梧州市长洲区委区人民政府督查和绩效考评办公室</w:t>
      </w:r>
    </w:p>
    <w:p w14:paraId="5813B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北海市银海区人民政府办公室</w:t>
      </w:r>
    </w:p>
    <w:p w14:paraId="38AE3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北海市铁山港区人民政府督查室</w:t>
      </w:r>
    </w:p>
    <w:p w14:paraId="1414B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防城港市东兴市委市人民政府督查和绩效考评办公室</w:t>
      </w:r>
    </w:p>
    <w:p w14:paraId="3423E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防城港市上思县委县人民政府督查和绩效考评办公室</w:t>
      </w:r>
    </w:p>
    <w:p w14:paraId="7F4CA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钦州市钦南区委区人民政府督查和绩效考评办公室</w:t>
      </w:r>
    </w:p>
    <w:p w14:paraId="65F05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钦州市浦北县委县人民政府督查和绩效考评办公室</w:t>
      </w:r>
    </w:p>
    <w:p w14:paraId="497F8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贵港市桂平市委市人民政府督查和绩效考评办公室</w:t>
      </w:r>
    </w:p>
    <w:p w14:paraId="50DE8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贵港市港北区委区人民政府督查和绩效考评办公室</w:t>
      </w:r>
    </w:p>
    <w:p w14:paraId="33FD9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玉林市容县县委县人民政府督查和绩效考评办公室</w:t>
      </w:r>
    </w:p>
    <w:p w14:paraId="2D8F6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玉林市陆川县委县人民政府督查和绩效考评办公室</w:t>
      </w:r>
    </w:p>
    <w:p w14:paraId="0297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玉林市博白县委县人民政府督查和绩效考评办公室</w:t>
      </w:r>
    </w:p>
    <w:p w14:paraId="37C39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百色市田阳区委区人民政府督查和绩效考评办公室</w:t>
      </w:r>
    </w:p>
    <w:p w14:paraId="1520E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百色市田东县委县人民政府督查和绩效考评办公室</w:t>
      </w:r>
    </w:p>
    <w:p w14:paraId="56091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百色市凌云县委县人民政府督查和绩效考评办公室</w:t>
      </w:r>
    </w:p>
    <w:p w14:paraId="1EEB4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百色市西林县委县人民政府督查和绩效考评办公室</w:t>
      </w:r>
    </w:p>
    <w:p w14:paraId="69D10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贺州市钟山县委县人民政府督查考评办公室</w:t>
      </w:r>
    </w:p>
    <w:p w14:paraId="28EA4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贺州市富川瑶族自治县县委县人民政府督查室</w:t>
      </w:r>
    </w:p>
    <w:p w14:paraId="0B73D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河池市南丹县人民政府办公室</w:t>
      </w:r>
    </w:p>
    <w:p w14:paraId="330AE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河池市东兰县人民政府办公室</w:t>
      </w:r>
    </w:p>
    <w:p w14:paraId="6C40A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河池市巴马瑶族自治县人民政府办公室</w:t>
      </w:r>
    </w:p>
    <w:p w14:paraId="7362D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河池市大化瑶族自治县人民政府办公室</w:t>
      </w:r>
    </w:p>
    <w:p w14:paraId="3BBB6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来宾市象州县委办公室</w:t>
      </w:r>
    </w:p>
    <w:p w14:paraId="32D99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崇左市凭祥市人民政府办公室</w:t>
      </w:r>
    </w:p>
    <w:p w14:paraId="010F9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崇左市龙州县人民政府办公室</w:t>
      </w:r>
    </w:p>
    <w:p w14:paraId="1800B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崇左市江州区委区人民政府督查考评局</w:t>
      </w:r>
    </w:p>
    <w:p w14:paraId="75E69A74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区直、中直驻桂单位（</w:t>
      </w:r>
      <w:r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-US" w:eastAsia="zh-CN"/>
        </w:rPr>
        <w:t>31个</w:t>
      </w:r>
      <w:r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）</w:t>
      </w:r>
    </w:p>
    <w:p w14:paraId="679AC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自治区党委编办（绩效办）绩效管理三处</w:t>
      </w:r>
    </w:p>
    <w:p w14:paraId="3358D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自治区信访局督查调研处</w:t>
      </w:r>
    </w:p>
    <w:p w14:paraId="0B13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自治区发展改革委重大评督处</w:t>
      </w:r>
    </w:p>
    <w:p w14:paraId="0EE17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自治区科技厅办公室</w:t>
      </w:r>
    </w:p>
    <w:p w14:paraId="343AF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自治区民宗委办公室（信息处）</w:t>
      </w:r>
    </w:p>
    <w:p w14:paraId="78951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自治区民政厅办公室</w:t>
      </w:r>
    </w:p>
    <w:p w14:paraId="40024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自治区司法厅法治督察处</w:t>
      </w:r>
    </w:p>
    <w:p w14:paraId="452B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自治区财政厅办公室</w:t>
      </w:r>
    </w:p>
    <w:p w14:paraId="45AF1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自治区人力资源社会保障厅办公室</w:t>
      </w:r>
    </w:p>
    <w:p w14:paraId="1FACD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自治区自然资源厅执法督查局</w:t>
      </w:r>
    </w:p>
    <w:p w14:paraId="3BB64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自治区生态环境厅生态环境保护督察办公室</w:t>
      </w:r>
    </w:p>
    <w:p w14:paraId="0DFF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自治区交通运输厅办公室</w:t>
      </w:r>
    </w:p>
    <w:p w14:paraId="1C06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自治区水利厅办公室</w:t>
      </w:r>
    </w:p>
    <w:p w14:paraId="7D88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自治区农业农村厅办公室</w:t>
      </w:r>
    </w:p>
    <w:p w14:paraId="6802D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自治区商务厅外国投资管理处</w:t>
      </w:r>
    </w:p>
    <w:p w14:paraId="49881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自治区住房城乡建设厅城市建设处</w:t>
      </w:r>
    </w:p>
    <w:p w14:paraId="48E7F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自治区卫生健康委办公室</w:t>
      </w:r>
    </w:p>
    <w:p w14:paraId="42E85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自治区退役军人事务厅优抚和拥军支前处</w:t>
      </w:r>
    </w:p>
    <w:p w14:paraId="51E81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自治区应急管理厅综合协调处</w:t>
      </w:r>
    </w:p>
    <w:p w14:paraId="5D8E2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自治区审计厅综合处</w:t>
      </w:r>
    </w:p>
    <w:p w14:paraId="5A627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自治区国资委企业改革与对外合作处</w:t>
      </w:r>
    </w:p>
    <w:p w14:paraId="10BE5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自治区市场监管局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办公室</w:t>
      </w:r>
    </w:p>
    <w:p w14:paraId="1D871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自治区统计局办公室</w:t>
      </w:r>
    </w:p>
    <w:p w14:paraId="7125C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自治区园区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综合处</w:t>
      </w:r>
    </w:p>
    <w:p w14:paraId="3A7AD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自治区药监局办公室</w:t>
      </w:r>
    </w:p>
    <w:p w14:paraId="6D320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广西税务局办公室</w:t>
      </w:r>
    </w:p>
    <w:p w14:paraId="261B9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南宁海关办公室</w:t>
      </w:r>
    </w:p>
    <w:p w14:paraId="574FC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国家金融监管总局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广西监管局办公室</w:t>
      </w:r>
    </w:p>
    <w:p w14:paraId="41D5A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中国人民银行广西壮族自治区分行办公室</w:t>
      </w:r>
    </w:p>
    <w:p w14:paraId="60B54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广西电网公司办公室</w:t>
      </w:r>
    </w:p>
    <w:p w14:paraId="5F40F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自治区政府办公厅决策督查处</w:t>
      </w:r>
    </w:p>
    <w:p w14:paraId="692C7D5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Style w:val="7"/>
          <w:rFonts w:hint="default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  <w:t>突出贡献</w:t>
      </w:r>
      <w:r>
        <w:rPr>
          <w:rStyle w:val="7"/>
          <w:rFonts w:hint="eastAsia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  <w:t>先进</w:t>
      </w:r>
      <w:r>
        <w:rPr>
          <w:rStyle w:val="7"/>
          <w:rFonts w:hint="default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  <w:t>个人（100名）</w:t>
      </w:r>
    </w:p>
    <w:p w14:paraId="7952B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（一）设区市（</w:t>
      </w:r>
      <w:r>
        <w:rPr>
          <w:rStyle w:val="7"/>
          <w:rFonts w:hint="default" w:ascii="Times New Roman" w:hAnsi="Times New Roman" w:eastAsia="黑体" w:cs="Times New Roman"/>
          <w:b w:val="0"/>
          <w:snapToGrid w:val="0"/>
          <w:color w:val="auto"/>
          <w:kern w:val="2"/>
          <w:sz w:val="32"/>
          <w:szCs w:val="32"/>
          <w:lang w:val="en-US" w:eastAsia="zh-CN" w:bidi="ar-SA"/>
        </w:rPr>
        <w:t>28</w:t>
      </w:r>
      <w:r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-US" w:eastAsia="zh-CN"/>
        </w:rPr>
        <w:t>名</w:t>
      </w:r>
      <w:r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）</w:t>
      </w:r>
    </w:p>
    <w:tbl>
      <w:tblPr>
        <w:tblStyle w:val="5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5663"/>
      </w:tblGrid>
      <w:tr w14:paraId="2B5A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59A8C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潘新法</w:t>
            </w:r>
          </w:p>
        </w:tc>
        <w:tc>
          <w:tcPr>
            <w:tcW w:w="5663" w:type="dxa"/>
            <w:noWrap w:val="0"/>
            <w:vAlign w:val="top"/>
          </w:tcPr>
          <w:p w14:paraId="32AB2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南宁市人民政府督查室</w:t>
            </w:r>
          </w:p>
        </w:tc>
      </w:tr>
      <w:tr w14:paraId="6858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59CBA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尹国强</w:t>
            </w:r>
          </w:p>
        </w:tc>
        <w:tc>
          <w:tcPr>
            <w:tcW w:w="5663" w:type="dxa"/>
            <w:noWrap w:val="0"/>
            <w:vAlign w:val="top"/>
          </w:tcPr>
          <w:p w14:paraId="3DDED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南宁市重点项目建设办公室</w:t>
            </w:r>
          </w:p>
        </w:tc>
      </w:tr>
      <w:tr w14:paraId="7CD6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59C093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秦卫红（处级）</w:t>
            </w:r>
          </w:p>
        </w:tc>
        <w:tc>
          <w:tcPr>
            <w:tcW w:w="5663" w:type="dxa"/>
            <w:noWrap w:val="0"/>
            <w:vAlign w:val="top"/>
          </w:tcPr>
          <w:p w14:paraId="58E44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柳州市人民政府办公室</w:t>
            </w:r>
          </w:p>
        </w:tc>
      </w:tr>
      <w:tr w14:paraId="7FB3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124AC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赖宇航（侗族）</w:t>
            </w:r>
          </w:p>
        </w:tc>
        <w:tc>
          <w:tcPr>
            <w:tcW w:w="5663" w:type="dxa"/>
            <w:noWrap w:val="0"/>
            <w:vAlign w:val="top"/>
          </w:tcPr>
          <w:p w14:paraId="17E89A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柳州市发展改革委员会</w:t>
            </w:r>
          </w:p>
        </w:tc>
      </w:tr>
      <w:tr w14:paraId="7E5F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09659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陈  园（女）</w:t>
            </w:r>
          </w:p>
        </w:tc>
        <w:tc>
          <w:tcPr>
            <w:tcW w:w="5663" w:type="dxa"/>
            <w:noWrap w:val="0"/>
            <w:vAlign w:val="top"/>
          </w:tcPr>
          <w:p w14:paraId="57022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 xml:space="preserve">桂林市人民政府督查室 </w:t>
            </w:r>
          </w:p>
        </w:tc>
      </w:tr>
      <w:tr w14:paraId="16D0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432EDE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王  熙（女）</w:t>
            </w:r>
          </w:p>
        </w:tc>
        <w:tc>
          <w:tcPr>
            <w:tcW w:w="5663" w:type="dxa"/>
            <w:noWrap w:val="0"/>
            <w:vAlign w:val="top"/>
          </w:tcPr>
          <w:p w14:paraId="48323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桂林市人民政府督查室</w:t>
            </w:r>
          </w:p>
        </w:tc>
      </w:tr>
      <w:tr w14:paraId="48F3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09566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陆振生 （处级）</w:t>
            </w:r>
          </w:p>
        </w:tc>
        <w:tc>
          <w:tcPr>
            <w:tcW w:w="5663" w:type="dxa"/>
            <w:noWrap w:val="0"/>
            <w:vAlign w:val="top"/>
          </w:tcPr>
          <w:p w14:paraId="4B7B6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梧州市委市人民政府督查和绩效考评办室</w:t>
            </w:r>
          </w:p>
        </w:tc>
      </w:tr>
      <w:tr w14:paraId="00CF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4D266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 xml:space="preserve">朱彦婷（女） </w:t>
            </w:r>
          </w:p>
        </w:tc>
        <w:tc>
          <w:tcPr>
            <w:tcW w:w="5663" w:type="dxa"/>
            <w:noWrap w:val="0"/>
            <w:vAlign w:val="top"/>
          </w:tcPr>
          <w:p w14:paraId="2F294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梧州市绩效评估中心</w:t>
            </w:r>
          </w:p>
        </w:tc>
      </w:tr>
      <w:tr w14:paraId="2C1A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7C435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庞倩明（女）</w:t>
            </w:r>
          </w:p>
        </w:tc>
        <w:tc>
          <w:tcPr>
            <w:tcW w:w="5663" w:type="dxa"/>
            <w:noWrap w:val="0"/>
            <w:vAlign w:val="top"/>
          </w:tcPr>
          <w:p w14:paraId="6F01E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北海市人民政府办公室</w:t>
            </w:r>
          </w:p>
        </w:tc>
      </w:tr>
      <w:tr w14:paraId="0B26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3FA8D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罗远琨</w:t>
            </w:r>
          </w:p>
        </w:tc>
        <w:tc>
          <w:tcPr>
            <w:tcW w:w="5663" w:type="dxa"/>
            <w:noWrap w:val="0"/>
            <w:vAlign w:val="top"/>
          </w:tcPr>
          <w:p w14:paraId="3A811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北海市人民政府督查室</w:t>
            </w:r>
          </w:p>
        </w:tc>
      </w:tr>
      <w:tr w14:paraId="6C9B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41CEF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李南川（壮族，处级）</w:t>
            </w:r>
          </w:p>
        </w:tc>
        <w:tc>
          <w:tcPr>
            <w:tcW w:w="5663" w:type="dxa"/>
            <w:noWrap w:val="0"/>
            <w:vAlign w:val="top"/>
          </w:tcPr>
          <w:p w14:paraId="33E04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防城港市人民政府办公室</w:t>
            </w:r>
          </w:p>
        </w:tc>
      </w:tr>
      <w:tr w14:paraId="651A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4D512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唐春露（女，壮族）</w:t>
            </w:r>
          </w:p>
        </w:tc>
        <w:tc>
          <w:tcPr>
            <w:tcW w:w="5663" w:type="dxa"/>
            <w:noWrap w:val="0"/>
            <w:vAlign w:val="top"/>
          </w:tcPr>
          <w:p w14:paraId="44292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防城港市工业和信息化局</w:t>
            </w:r>
          </w:p>
        </w:tc>
      </w:tr>
      <w:tr w14:paraId="4E78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5FB5C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苏夏琼（女）</w:t>
            </w:r>
          </w:p>
        </w:tc>
        <w:tc>
          <w:tcPr>
            <w:tcW w:w="5663" w:type="dxa"/>
            <w:noWrap w:val="0"/>
            <w:vAlign w:val="top"/>
          </w:tcPr>
          <w:p w14:paraId="4E050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钦州市人民政府办公室电子政务中心</w:t>
            </w:r>
          </w:p>
        </w:tc>
      </w:tr>
      <w:tr w14:paraId="583B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031D5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黄永金</w:t>
            </w:r>
          </w:p>
        </w:tc>
        <w:tc>
          <w:tcPr>
            <w:tcW w:w="5663" w:type="dxa"/>
            <w:noWrap w:val="0"/>
            <w:vAlign w:val="top"/>
          </w:tcPr>
          <w:p w14:paraId="71220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钦州市生态环境局</w:t>
            </w:r>
          </w:p>
        </w:tc>
      </w:tr>
      <w:tr w14:paraId="01AD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682DE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杨  炎（处级）</w:t>
            </w:r>
          </w:p>
        </w:tc>
        <w:tc>
          <w:tcPr>
            <w:tcW w:w="5663" w:type="dxa"/>
            <w:noWrap w:val="0"/>
            <w:vAlign w:val="top"/>
          </w:tcPr>
          <w:p w14:paraId="1B773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贵港市人民政府办公室</w:t>
            </w:r>
          </w:p>
        </w:tc>
      </w:tr>
      <w:tr w14:paraId="0613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47D49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姜  泉</w:t>
            </w:r>
          </w:p>
        </w:tc>
        <w:tc>
          <w:tcPr>
            <w:tcW w:w="5663" w:type="dxa"/>
            <w:noWrap w:val="0"/>
            <w:vAlign w:val="top"/>
          </w:tcPr>
          <w:p w14:paraId="0634E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贵港市委市人民政府督查和绩效考评办公室</w:t>
            </w:r>
          </w:p>
        </w:tc>
      </w:tr>
      <w:tr w14:paraId="7305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70CF4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覃新崇 （处级）</w:t>
            </w:r>
          </w:p>
        </w:tc>
        <w:tc>
          <w:tcPr>
            <w:tcW w:w="5663" w:type="dxa"/>
            <w:noWrap w:val="0"/>
            <w:vAlign w:val="top"/>
          </w:tcPr>
          <w:p w14:paraId="6051E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玉林市委市人民政府督查和绩效考评办公室</w:t>
            </w:r>
          </w:p>
        </w:tc>
      </w:tr>
      <w:tr w14:paraId="0DA2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3ED12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何  源（壮族）</w:t>
            </w:r>
          </w:p>
        </w:tc>
        <w:tc>
          <w:tcPr>
            <w:tcW w:w="5663" w:type="dxa"/>
            <w:noWrap w:val="0"/>
            <w:vAlign w:val="top"/>
          </w:tcPr>
          <w:p w14:paraId="70EFA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玉林市委市人民政府督查和绩效考评办公室</w:t>
            </w:r>
          </w:p>
        </w:tc>
      </w:tr>
      <w:tr w14:paraId="0EEA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3D062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韦  豫（女，壮族，处级）</w:t>
            </w:r>
          </w:p>
        </w:tc>
        <w:tc>
          <w:tcPr>
            <w:tcW w:w="5663" w:type="dxa"/>
            <w:noWrap w:val="0"/>
            <w:vAlign w:val="top"/>
          </w:tcPr>
          <w:p w14:paraId="1FC62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百色市人民政府督查室</w:t>
            </w:r>
          </w:p>
        </w:tc>
      </w:tr>
      <w:tr w14:paraId="0FE6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6876B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吴正第</w:t>
            </w:r>
          </w:p>
        </w:tc>
        <w:tc>
          <w:tcPr>
            <w:tcW w:w="5663" w:type="dxa"/>
            <w:noWrap w:val="0"/>
            <w:vAlign w:val="top"/>
          </w:tcPr>
          <w:p w14:paraId="04224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百色市发展改革委员会</w:t>
            </w:r>
          </w:p>
        </w:tc>
      </w:tr>
      <w:tr w14:paraId="63E7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39AB5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黎国良（瑶族，处级）</w:t>
            </w:r>
          </w:p>
        </w:tc>
        <w:tc>
          <w:tcPr>
            <w:tcW w:w="5663" w:type="dxa"/>
            <w:noWrap w:val="0"/>
            <w:vAlign w:val="top"/>
          </w:tcPr>
          <w:p w14:paraId="4B68A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贺州市委市人民政府督查考评办公室</w:t>
            </w:r>
          </w:p>
        </w:tc>
      </w:tr>
      <w:tr w14:paraId="7ECC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6D4FF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苏  卉（女）</w:t>
            </w:r>
          </w:p>
        </w:tc>
        <w:tc>
          <w:tcPr>
            <w:tcW w:w="5663" w:type="dxa"/>
            <w:noWrap w:val="0"/>
            <w:vAlign w:val="top"/>
          </w:tcPr>
          <w:p w14:paraId="5A57BC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贺州市人民政府办公室</w:t>
            </w:r>
          </w:p>
        </w:tc>
      </w:tr>
      <w:tr w14:paraId="336C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672B7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梁丽丹（女）</w:t>
            </w:r>
          </w:p>
        </w:tc>
        <w:tc>
          <w:tcPr>
            <w:tcW w:w="5663" w:type="dxa"/>
            <w:noWrap w:val="0"/>
            <w:vAlign w:val="top"/>
          </w:tcPr>
          <w:p w14:paraId="599EF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河池市人民政府督查室</w:t>
            </w:r>
          </w:p>
        </w:tc>
      </w:tr>
      <w:tr w14:paraId="399D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13241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蒙晓珍（女，瑶族）</w:t>
            </w:r>
          </w:p>
        </w:tc>
        <w:tc>
          <w:tcPr>
            <w:tcW w:w="5663" w:type="dxa"/>
            <w:noWrap w:val="0"/>
            <w:vAlign w:val="top"/>
          </w:tcPr>
          <w:p w14:paraId="0FA10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河池市人民政府督查室</w:t>
            </w:r>
          </w:p>
        </w:tc>
      </w:tr>
      <w:tr w14:paraId="30A7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49444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黄日红 （壮族，处级）</w:t>
            </w:r>
          </w:p>
        </w:tc>
        <w:tc>
          <w:tcPr>
            <w:tcW w:w="5663" w:type="dxa"/>
            <w:noWrap w:val="0"/>
            <w:vAlign w:val="top"/>
          </w:tcPr>
          <w:p w14:paraId="05609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来宾市委市人民政府督查和绩效管理办公室</w:t>
            </w:r>
          </w:p>
        </w:tc>
      </w:tr>
      <w:tr w14:paraId="6AC8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5FEB6C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黄霄斌 （壮族）</w:t>
            </w:r>
          </w:p>
        </w:tc>
        <w:tc>
          <w:tcPr>
            <w:tcW w:w="5663" w:type="dxa"/>
            <w:noWrap w:val="0"/>
            <w:vAlign w:val="top"/>
          </w:tcPr>
          <w:p w14:paraId="09F77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来宾市委市人民政府督查和绩效管理办公室</w:t>
            </w:r>
          </w:p>
        </w:tc>
      </w:tr>
      <w:tr w14:paraId="0E44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7AD5B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卢意德（壮族）</w:t>
            </w:r>
          </w:p>
        </w:tc>
        <w:tc>
          <w:tcPr>
            <w:tcW w:w="5663" w:type="dxa"/>
            <w:noWrap w:val="0"/>
            <w:vAlign w:val="top"/>
          </w:tcPr>
          <w:p w14:paraId="54E9C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崇左市人民政府办公室</w:t>
            </w:r>
          </w:p>
        </w:tc>
      </w:tr>
      <w:tr w14:paraId="3167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52" w:type="dxa"/>
            <w:noWrap w:val="0"/>
            <w:vAlign w:val="top"/>
          </w:tcPr>
          <w:p w14:paraId="7E10C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向玉环（女，壮族）</w:t>
            </w:r>
          </w:p>
        </w:tc>
        <w:tc>
          <w:tcPr>
            <w:tcW w:w="5663" w:type="dxa"/>
            <w:noWrap w:val="0"/>
            <w:vAlign w:val="top"/>
          </w:tcPr>
          <w:p w14:paraId="0005D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崇左市委市人民政府督查考评局</w:t>
            </w:r>
          </w:p>
        </w:tc>
      </w:tr>
    </w:tbl>
    <w:p w14:paraId="3D885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-US" w:eastAsia="zh-CN"/>
        </w:rPr>
        <w:t>（二）县（市、区）（47名）</w:t>
      </w:r>
    </w:p>
    <w:tbl>
      <w:tblPr>
        <w:tblStyle w:val="5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6023"/>
      </w:tblGrid>
      <w:tr w14:paraId="68A1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7189C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潘玉娇（女，壮族）</w:t>
            </w:r>
          </w:p>
        </w:tc>
        <w:tc>
          <w:tcPr>
            <w:tcW w:w="6023" w:type="dxa"/>
            <w:noWrap w:val="0"/>
            <w:vAlign w:val="top"/>
          </w:tcPr>
          <w:p w14:paraId="24E60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南宁市上林县人民政府督查室</w:t>
            </w:r>
          </w:p>
        </w:tc>
      </w:tr>
      <w:tr w14:paraId="0848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67707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蓝  丽（女，壮族）</w:t>
            </w:r>
          </w:p>
        </w:tc>
        <w:tc>
          <w:tcPr>
            <w:tcW w:w="6023" w:type="dxa"/>
            <w:noWrap w:val="0"/>
            <w:vAlign w:val="top"/>
          </w:tcPr>
          <w:p w14:paraId="5D684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南宁市马山县委县人民政府督查考评办公室</w:t>
            </w:r>
          </w:p>
        </w:tc>
      </w:tr>
      <w:tr w14:paraId="68FC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500D79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卜丽莹（女，壮族）</w:t>
            </w:r>
          </w:p>
        </w:tc>
        <w:tc>
          <w:tcPr>
            <w:tcW w:w="6023" w:type="dxa"/>
            <w:noWrap w:val="0"/>
            <w:vAlign w:val="top"/>
          </w:tcPr>
          <w:p w14:paraId="2AF58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南宁市良庆区人民政府办公室</w:t>
            </w:r>
          </w:p>
        </w:tc>
      </w:tr>
      <w:tr w14:paraId="64D5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02037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卢  丹（女，壮族）</w:t>
            </w:r>
          </w:p>
        </w:tc>
        <w:tc>
          <w:tcPr>
            <w:tcW w:w="6023" w:type="dxa"/>
            <w:noWrap w:val="0"/>
            <w:vAlign w:val="top"/>
          </w:tcPr>
          <w:p w14:paraId="03D2F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南宁市武鸣区人民政府办公室</w:t>
            </w:r>
          </w:p>
        </w:tc>
      </w:tr>
      <w:tr w14:paraId="3DE2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1ABCB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黄苏燕（女）</w:t>
            </w:r>
          </w:p>
        </w:tc>
        <w:tc>
          <w:tcPr>
            <w:tcW w:w="6023" w:type="dxa"/>
            <w:noWrap w:val="0"/>
            <w:vAlign w:val="top"/>
          </w:tcPr>
          <w:p w14:paraId="5A24C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广西南宁五象新区规划建设管理委员会</w:t>
            </w:r>
          </w:p>
        </w:tc>
      </w:tr>
      <w:tr w14:paraId="66ED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2744A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王珏珏（女）</w:t>
            </w:r>
          </w:p>
        </w:tc>
        <w:tc>
          <w:tcPr>
            <w:tcW w:w="6023" w:type="dxa"/>
            <w:noWrap w:val="0"/>
            <w:vAlign w:val="top"/>
          </w:tcPr>
          <w:p w14:paraId="70BF3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柳州市鹿寨县人民政府办公室</w:t>
            </w:r>
          </w:p>
        </w:tc>
      </w:tr>
      <w:tr w14:paraId="7A67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208A2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覃爱媛（女）</w:t>
            </w:r>
          </w:p>
        </w:tc>
        <w:tc>
          <w:tcPr>
            <w:tcW w:w="6023" w:type="dxa"/>
            <w:noWrap w:val="0"/>
            <w:vAlign w:val="top"/>
          </w:tcPr>
          <w:p w14:paraId="24F31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柳州市融安县人民政府督查室</w:t>
            </w:r>
          </w:p>
        </w:tc>
      </w:tr>
      <w:tr w14:paraId="1E28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3A12F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林立新（壮族）</w:t>
            </w:r>
          </w:p>
        </w:tc>
        <w:tc>
          <w:tcPr>
            <w:tcW w:w="6023" w:type="dxa"/>
            <w:noWrap w:val="0"/>
            <w:vAlign w:val="top"/>
          </w:tcPr>
          <w:p w14:paraId="065FB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柳州市柳城县委县人民政府督查考评办公室</w:t>
            </w:r>
          </w:p>
        </w:tc>
      </w:tr>
      <w:tr w14:paraId="4570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7A91EA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陈诗原（瑶族）</w:t>
            </w:r>
          </w:p>
        </w:tc>
        <w:tc>
          <w:tcPr>
            <w:tcW w:w="6023" w:type="dxa"/>
            <w:noWrap w:val="0"/>
            <w:vAlign w:val="top"/>
          </w:tcPr>
          <w:p w14:paraId="5C7C3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柳州市柳东新区督查和绩效考评办公室</w:t>
            </w:r>
          </w:p>
        </w:tc>
      </w:tr>
      <w:tr w14:paraId="551B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40A8F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周冰彬</w:t>
            </w:r>
          </w:p>
        </w:tc>
        <w:tc>
          <w:tcPr>
            <w:tcW w:w="6023" w:type="dxa"/>
            <w:noWrap w:val="0"/>
            <w:vAlign w:val="top"/>
          </w:tcPr>
          <w:p w14:paraId="18291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桂林市全州县督查和绩效评估中心</w:t>
            </w:r>
          </w:p>
        </w:tc>
      </w:tr>
      <w:tr w14:paraId="343F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2BB35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唐  超</w:t>
            </w:r>
          </w:p>
        </w:tc>
        <w:tc>
          <w:tcPr>
            <w:tcW w:w="6023" w:type="dxa"/>
            <w:noWrap w:val="0"/>
            <w:vAlign w:val="top"/>
          </w:tcPr>
          <w:p w14:paraId="66768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桂林市兴安县人民政府办公室</w:t>
            </w:r>
          </w:p>
        </w:tc>
      </w:tr>
      <w:tr w14:paraId="772C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58C9B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戴训校 （苗族）</w:t>
            </w:r>
          </w:p>
        </w:tc>
        <w:tc>
          <w:tcPr>
            <w:tcW w:w="6023" w:type="dxa"/>
            <w:noWrap w:val="0"/>
            <w:vAlign w:val="top"/>
          </w:tcPr>
          <w:p w14:paraId="7253D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桂林市平乐县人民政府办公室</w:t>
            </w:r>
          </w:p>
        </w:tc>
      </w:tr>
      <w:tr w14:paraId="0E12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2089A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潘若林</w:t>
            </w:r>
          </w:p>
        </w:tc>
        <w:tc>
          <w:tcPr>
            <w:tcW w:w="6023" w:type="dxa"/>
            <w:noWrap w:val="0"/>
            <w:vAlign w:val="top"/>
          </w:tcPr>
          <w:p w14:paraId="4117F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 xml:space="preserve">桂林市荔浦市人民政府办公室 </w:t>
            </w:r>
          </w:p>
        </w:tc>
      </w:tr>
      <w:tr w14:paraId="5C14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2F8C3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陈秋兰 （女）</w:t>
            </w:r>
          </w:p>
        </w:tc>
        <w:tc>
          <w:tcPr>
            <w:tcW w:w="6023" w:type="dxa"/>
            <w:noWrap w:val="0"/>
            <w:vAlign w:val="top"/>
          </w:tcPr>
          <w:p w14:paraId="58ACF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桂林市临桂区人民政府办公室</w:t>
            </w:r>
          </w:p>
        </w:tc>
      </w:tr>
      <w:tr w14:paraId="0767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3137C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邓光茂 （壮族）</w:t>
            </w:r>
          </w:p>
        </w:tc>
        <w:tc>
          <w:tcPr>
            <w:tcW w:w="6023" w:type="dxa"/>
            <w:noWrap w:val="0"/>
            <w:vAlign w:val="top"/>
          </w:tcPr>
          <w:p w14:paraId="5141F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桂林市象山区督查和绩效考评办公室</w:t>
            </w:r>
          </w:p>
        </w:tc>
      </w:tr>
      <w:tr w14:paraId="765A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4B8C6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黄  慧（女）</w:t>
            </w:r>
          </w:p>
        </w:tc>
        <w:tc>
          <w:tcPr>
            <w:tcW w:w="6023" w:type="dxa"/>
            <w:noWrap w:val="0"/>
            <w:vAlign w:val="top"/>
          </w:tcPr>
          <w:p w14:paraId="63CC7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梧州市苍梧县委县人民政府督查和绩效考评办公室</w:t>
            </w:r>
          </w:p>
        </w:tc>
      </w:tr>
      <w:tr w14:paraId="7206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33692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关  芸（女）</w:t>
            </w:r>
          </w:p>
        </w:tc>
        <w:tc>
          <w:tcPr>
            <w:tcW w:w="6023" w:type="dxa"/>
            <w:noWrap w:val="0"/>
            <w:vAlign w:val="top"/>
          </w:tcPr>
          <w:p w14:paraId="211F4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梧州市蒙山县人力资源和社会保障局</w:t>
            </w:r>
          </w:p>
        </w:tc>
      </w:tr>
      <w:tr w14:paraId="56A3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3889B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李冬艳（女）</w:t>
            </w:r>
          </w:p>
        </w:tc>
        <w:tc>
          <w:tcPr>
            <w:tcW w:w="6023" w:type="dxa"/>
            <w:noWrap w:val="0"/>
            <w:vAlign w:val="top"/>
          </w:tcPr>
          <w:p w14:paraId="48576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梧州市万秀区委区人民政府督查和绩效考评办公室</w:t>
            </w:r>
          </w:p>
        </w:tc>
      </w:tr>
      <w:tr w14:paraId="3898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3B36E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李  萍（女）</w:t>
            </w:r>
          </w:p>
        </w:tc>
        <w:tc>
          <w:tcPr>
            <w:tcW w:w="6023" w:type="dxa"/>
            <w:noWrap w:val="0"/>
            <w:vAlign w:val="top"/>
          </w:tcPr>
          <w:p w14:paraId="20323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北海市合浦县委县人民政府督查绩效考评办公室</w:t>
            </w:r>
          </w:p>
        </w:tc>
      </w:tr>
      <w:tr w14:paraId="4AC9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441C6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庞富霜（女）</w:t>
            </w:r>
          </w:p>
        </w:tc>
        <w:tc>
          <w:tcPr>
            <w:tcW w:w="6023" w:type="dxa"/>
            <w:noWrap w:val="0"/>
            <w:vAlign w:val="top"/>
          </w:tcPr>
          <w:p w14:paraId="1DE10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北海市铁山港区人民政府督查室</w:t>
            </w:r>
          </w:p>
        </w:tc>
      </w:tr>
      <w:tr w14:paraId="6F46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6A197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吴权钦</w:t>
            </w:r>
          </w:p>
        </w:tc>
        <w:tc>
          <w:tcPr>
            <w:tcW w:w="6023" w:type="dxa"/>
            <w:noWrap w:val="0"/>
            <w:vAlign w:val="top"/>
          </w:tcPr>
          <w:p w14:paraId="281CA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防城港市防城区人民政府督查室</w:t>
            </w:r>
          </w:p>
        </w:tc>
      </w:tr>
      <w:tr w14:paraId="2F49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7A625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张守闽（女，壮族）</w:t>
            </w:r>
          </w:p>
        </w:tc>
        <w:tc>
          <w:tcPr>
            <w:tcW w:w="6023" w:type="dxa"/>
            <w:noWrap w:val="0"/>
            <w:vAlign w:val="top"/>
          </w:tcPr>
          <w:p w14:paraId="1A273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防城港市港口区委区人民政府督查和绩效考评办公室</w:t>
            </w:r>
          </w:p>
        </w:tc>
      </w:tr>
      <w:tr w14:paraId="42DF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1D03C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冯科洁（女）</w:t>
            </w:r>
          </w:p>
        </w:tc>
        <w:tc>
          <w:tcPr>
            <w:tcW w:w="6023" w:type="dxa"/>
            <w:noWrap w:val="0"/>
            <w:vAlign w:val="top"/>
          </w:tcPr>
          <w:p w14:paraId="21C88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钦州市钦北区委区人民政府督查和绩效考评办公室</w:t>
            </w:r>
          </w:p>
        </w:tc>
      </w:tr>
      <w:tr w14:paraId="682A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57DBE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宁锦琼（女）</w:t>
            </w:r>
          </w:p>
        </w:tc>
        <w:tc>
          <w:tcPr>
            <w:tcW w:w="6023" w:type="dxa"/>
            <w:noWrap w:val="0"/>
            <w:vAlign w:val="top"/>
          </w:tcPr>
          <w:p w14:paraId="2539D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钦州市灵山县督查和绩效考评领导小组办公室</w:t>
            </w:r>
          </w:p>
        </w:tc>
      </w:tr>
      <w:tr w14:paraId="7663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4CB29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侯泽权</w:t>
            </w:r>
          </w:p>
        </w:tc>
        <w:tc>
          <w:tcPr>
            <w:tcW w:w="6023" w:type="dxa"/>
            <w:noWrap w:val="0"/>
            <w:vAlign w:val="top"/>
          </w:tcPr>
          <w:p w14:paraId="4B26A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贵港市平南县委办公室</w:t>
            </w:r>
          </w:p>
        </w:tc>
      </w:tr>
      <w:tr w14:paraId="015F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524B6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谢树瑜</w:t>
            </w:r>
          </w:p>
        </w:tc>
        <w:tc>
          <w:tcPr>
            <w:tcW w:w="6023" w:type="dxa"/>
            <w:noWrap w:val="0"/>
            <w:vAlign w:val="top"/>
          </w:tcPr>
          <w:p w14:paraId="5C444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贵港市港南区委区人民政府督查和绩效考评办公室</w:t>
            </w:r>
          </w:p>
        </w:tc>
      </w:tr>
      <w:tr w14:paraId="0FC5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18155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王如奖</w:t>
            </w:r>
          </w:p>
        </w:tc>
        <w:tc>
          <w:tcPr>
            <w:tcW w:w="6023" w:type="dxa"/>
            <w:noWrap w:val="0"/>
            <w:vAlign w:val="top"/>
          </w:tcPr>
          <w:p w14:paraId="4A6A0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贵港市覃塘区委区人民政府督查和绩效考评办公室</w:t>
            </w:r>
          </w:p>
        </w:tc>
      </w:tr>
      <w:tr w14:paraId="77D8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28DB1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 xml:space="preserve">陈文飞  </w:t>
            </w:r>
          </w:p>
        </w:tc>
        <w:tc>
          <w:tcPr>
            <w:tcW w:w="6023" w:type="dxa"/>
            <w:noWrap w:val="0"/>
            <w:vAlign w:val="top"/>
          </w:tcPr>
          <w:p w14:paraId="02FCD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玉林市北流市委办公室</w:t>
            </w:r>
          </w:p>
        </w:tc>
      </w:tr>
      <w:tr w14:paraId="1A067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4B72B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 xml:space="preserve">陈  良 </w:t>
            </w:r>
          </w:p>
        </w:tc>
        <w:tc>
          <w:tcPr>
            <w:tcW w:w="6023" w:type="dxa"/>
            <w:noWrap w:val="0"/>
            <w:vAlign w:val="top"/>
          </w:tcPr>
          <w:p w14:paraId="42A22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玉林市玉州区委区人民政府督查和绩效考评办公室</w:t>
            </w:r>
          </w:p>
        </w:tc>
      </w:tr>
      <w:tr w14:paraId="3116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474E32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韦迎接（女）</w:t>
            </w:r>
          </w:p>
        </w:tc>
        <w:tc>
          <w:tcPr>
            <w:tcW w:w="6023" w:type="dxa"/>
            <w:noWrap w:val="0"/>
            <w:vAlign w:val="top"/>
          </w:tcPr>
          <w:p w14:paraId="3EE76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玉林市福绵区委办公室</w:t>
            </w:r>
          </w:p>
        </w:tc>
      </w:tr>
      <w:tr w14:paraId="5C73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69C09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周燕格 （女，壮族）</w:t>
            </w:r>
          </w:p>
        </w:tc>
        <w:tc>
          <w:tcPr>
            <w:tcW w:w="6023" w:type="dxa"/>
            <w:noWrap w:val="0"/>
            <w:vAlign w:val="top"/>
          </w:tcPr>
          <w:p w14:paraId="0B749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百色市右江区委区人民政府督查和绩效考评办公室</w:t>
            </w:r>
          </w:p>
        </w:tc>
      </w:tr>
      <w:tr w14:paraId="789A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04B03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黄红料（女，壮族）</w:t>
            </w:r>
          </w:p>
        </w:tc>
        <w:tc>
          <w:tcPr>
            <w:tcW w:w="6023" w:type="dxa"/>
            <w:noWrap w:val="0"/>
            <w:vAlign w:val="top"/>
          </w:tcPr>
          <w:p w14:paraId="14C7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百色市德保县绩效评估中心</w:t>
            </w:r>
          </w:p>
        </w:tc>
      </w:tr>
      <w:tr w14:paraId="0F77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2AC5B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梁真源（壮族）</w:t>
            </w:r>
          </w:p>
        </w:tc>
        <w:tc>
          <w:tcPr>
            <w:tcW w:w="6023" w:type="dxa"/>
            <w:noWrap w:val="0"/>
            <w:vAlign w:val="top"/>
          </w:tcPr>
          <w:p w14:paraId="2979A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百色市那坡县人民政府办公室</w:t>
            </w:r>
          </w:p>
        </w:tc>
      </w:tr>
      <w:tr w14:paraId="6FC2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48B4F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闭小雅（女，壮族）</w:t>
            </w:r>
          </w:p>
        </w:tc>
        <w:tc>
          <w:tcPr>
            <w:tcW w:w="6023" w:type="dxa"/>
            <w:noWrap w:val="0"/>
            <w:vAlign w:val="top"/>
          </w:tcPr>
          <w:p w14:paraId="67840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百色市田林县委县人民政府督查和绩效考评办公室</w:t>
            </w:r>
          </w:p>
        </w:tc>
      </w:tr>
      <w:tr w14:paraId="533D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74E02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陈  丹（女）</w:t>
            </w:r>
          </w:p>
        </w:tc>
        <w:tc>
          <w:tcPr>
            <w:tcW w:w="6023" w:type="dxa"/>
            <w:noWrap w:val="0"/>
            <w:vAlign w:val="top"/>
          </w:tcPr>
          <w:p w14:paraId="715CF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贺州市八步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区委、区政府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 xml:space="preserve">督查考评办公室 </w:t>
            </w:r>
          </w:p>
        </w:tc>
      </w:tr>
      <w:tr w14:paraId="746A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20C90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赵志强（瑶族）</w:t>
            </w:r>
          </w:p>
        </w:tc>
        <w:tc>
          <w:tcPr>
            <w:tcW w:w="6023" w:type="dxa"/>
            <w:noWrap w:val="0"/>
            <w:vAlign w:val="top"/>
          </w:tcPr>
          <w:p w14:paraId="63D8E8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贺州市平桂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区委、区政府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督查考评办公室</w:t>
            </w:r>
          </w:p>
        </w:tc>
      </w:tr>
      <w:tr w14:paraId="0165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2CE47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苏  鹏</w:t>
            </w:r>
          </w:p>
        </w:tc>
        <w:tc>
          <w:tcPr>
            <w:tcW w:w="6023" w:type="dxa"/>
            <w:noWrap w:val="0"/>
            <w:vAlign w:val="top"/>
          </w:tcPr>
          <w:p w14:paraId="12F03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贺州市昭平县委县人民政府督查室</w:t>
            </w:r>
          </w:p>
        </w:tc>
      </w:tr>
      <w:tr w14:paraId="1F53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7A68E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莫林桔（女，壮族）</w:t>
            </w:r>
          </w:p>
        </w:tc>
        <w:tc>
          <w:tcPr>
            <w:tcW w:w="6023" w:type="dxa"/>
            <w:noWrap w:val="0"/>
            <w:vAlign w:val="top"/>
          </w:tcPr>
          <w:p w14:paraId="6258C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河池市金城江区人民政府督查室</w:t>
            </w:r>
          </w:p>
        </w:tc>
      </w:tr>
      <w:tr w14:paraId="1A6CF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3335E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蒙增顺（壮族）</w:t>
            </w:r>
          </w:p>
        </w:tc>
        <w:tc>
          <w:tcPr>
            <w:tcW w:w="6023" w:type="dxa"/>
            <w:noWrap w:val="0"/>
            <w:vAlign w:val="top"/>
          </w:tcPr>
          <w:p w14:paraId="70636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河池市罗城仫佬族自治县人民政府督查室</w:t>
            </w:r>
          </w:p>
        </w:tc>
      </w:tr>
      <w:tr w14:paraId="34A9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20B7C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牙秋人（女，壮族）</w:t>
            </w:r>
          </w:p>
        </w:tc>
        <w:tc>
          <w:tcPr>
            <w:tcW w:w="6023" w:type="dxa"/>
            <w:noWrap w:val="0"/>
            <w:vAlign w:val="top"/>
          </w:tcPr>
          <w:p w14:paraId="58AE5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河池市环江毛南族自治县人民政府办公室</w:t>
            </w:r>
          </w:p>
        </w:tc>
      </w:tr>
      <w:tr w14:paraId="52AA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62068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姚柳菊 （女，黎族）</w:t>
            </w:r>
          </w:p>
        </w:tc>
        <w:tc>
          <w:tcPr>
            <w:tcW w:w="6023" w:type="dxa"/>
            <w:noWrap w:val="0"/>
            <w:vAlign w:val="top"/>
          </w:tcPr>
          <w:p w14:paraId="30F1F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河池市天峨县人民政府督查室</w:t>
            </w:r>
          </w:p>
        </w:tc>
      </w:tr>
      <w:tr w14:paraId="34FF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271F5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廖秀文（女，壮族）</w:t>
            </w:r>
          </w:p>
        </w:tc>
        <w:tc>
          <w:tcPr>
            <w:tcW w:w="6023" w:type="dxa"/>
            <w:noWrap w:val="0"/>
            <w:vAlign w:val="top"/>
          </w:tcPr>
          <w:p w14:paraId="0FAC2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来宾市武宣县委办公室</w:t>
            </w:r>
          </w:p>
        </w:tc>
      </w:tr>
      <w:tr w14:paraId="14BB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151EC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李晓波（壮族）</w:t>
            </w:r>
          </w:p>
        </w:tc>
        <w:tc>
          <w:tcPr>
            <w:tcW w:w="6023" w:type="dxa"/>
            <w:noWrap w:val="0"/>
            <w:vAlign w:val="top"/>
          </w:tcPr>
          <w:p w14:paraId="00500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来宾市金秀瑶族自治县人民政府办公室</w:t>
            </w:r>
          </w:p>
        </w:tc>
      </w:tr>
      <w:tr w14:paraId="757F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338BE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罗  惠（女，壮族）</w:t>
            </w:r>
          </w:p>
        </w:tc>
        <w:tc>
          <w:tcPr>
            <w:tcW w:w="6023" w:type="dxa"/>
            <w:noWrap w:val="0"/>
            <w:vAlign w:val="top"/>
          </w:tcPr>
          <w:p w14:paraId="1B601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来宾市兴宾区人民政府督查和绩效管理办公室</w:t>
            </w:r>
          </w:p>
        </w:tc>
      </w:tr>
      <w:tr w14:paraId="1640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78B08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潘  邱 （女，瑶族）</w:t>
            </w:r>
          </w:p>
        </w:tc>
        <w:tc>
          <w:tcPr>
            <w:tcW w:w="6023" w:type="dxa"/>
            <w:noWrap w:val="0"/>
            <w:vAlign w:val="top"/>
          </w:tcPr>
          <w:p w14:paraId="05090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崇左市扶绥县委县政府督查考评局</w:t>
            </w:r>
          </w:p>
        </w:tc>
      </w:tr>
      <w:tr w14:paraId="747B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46668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冯丽芬 （女，壮族）</w:t>
            </w:r>
          </w:p>
        </w:tc>
        <w:tc>
          <w:tcPr>
            <w:tcW w:w="6023" w:type="dxa"/>
            <w:noWrap w:val="0"/>
            <w:vAlign w:val="top"/>
          </w:tcPr>
          <w:p w14:paraId="03BDB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崇左市大新县绩效评估中心</w:t>
            </w:r>
          </w:p>
        </w:tc>
      </w:tr>
      <w:tr w14:paraId="30EF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6050A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黄品洁 （女，壮族）</w:t>
            </w:r>
          </w:p>
        </w:tc>
        <w:tc>
          <w:tcPr>
            <w:tcW w:w="6023" w:type="dxa"/>
            <w:noWrap w:val="0"/>
            <w:vAlign w:val="top"/>
          </w:tcPr>
          <w:p w14:paraId="53C98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崇左市天等县委县人民政府督查考评局</w:t>
            </w:r>
          </w:p>
        </w:tc>
      </w:tr>
    </w:tbl>
    <w:p w14:paraId="4F498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-US" w:eastAsia="zh-CN"/>
        </w:rPr>
        <w:t>（三）区直、中直驻桂单位（25名）</w:t>
      </w:r>
    </w:p>
    <w:tbl>
      <w:tblPr>
        <w:tblStyle w:val="5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6023"/>
      </w:tblGrid>
      <w:tr w14:paraId="7D76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357DC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潘  宇（壮族）</w:t>
            </w:r>
          </w:p>
        </w:tc>
        <w:tc>
          <w:tcPr>
            <w:tcW w:w="6023" w:type="dxa"/>
            <w:noWrap w:val="0"/>
            <w:vAlign w:val="top"/>
          </w:tcPr>
          <w:p w14:paraId="53B4B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自治区党委编办（绩效办）绩效管理三处</w:t>
            </w:r>
          </w:p>
        </w:tc>
      </w:tr>
      <w:tr w14:paraId="63A7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0BC2F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何  君 （处级）</w:t>
            </w:r>
          </w:p>
        </w:tc>
        <w:tc>
          <w:tcPr>
            <w:tcW w:w="6023" w:type="dxa"/>
            <w:noWrap w:val="0"/>
            <w:vAlign w:val="top"/>
          </w:tcPr>
          <w:p w14:paraId="42896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自治区信访局督查调研处</w:t>
            </w:r>
          </w:p>
        </w:tc>
      </w:tr>
      <w:tr w14:paraId="7BA5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6FDBB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雷云雁 （处级）</w:t>
            </w:r>
          </w:p>
        </w:tc>
        <w:tc>
          <w:tcPr>
            <w:tcW w:w="6023" w:type="dxa"/>
            <w:noWrap w:val="0"/>
            <w:vAlign w:val="top"/>
          </w:tcPr>
          <w:p w14:paraId="42833E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自治区发展改革委重大项目和评估督导处</w:t>
            </w:r>
          </w:p>
        </w:tc>
      </w:tr>
      <w:tr w14:paraId="5CF6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3AEB6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 xml:space="preserve">邓学铭 </w:t>
            </w:r>
          </w:p>
        </w:tc>
        <w:tc>
          <w:tcPr>
            <w:tcW w:w="6023" w:type="dxa"/>
            <w:noWrap w:val="0"/>
            <w:vAlign w:val="top"/>
          </w:tcPr>
          <w:p w14:paraId="24BC4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广西教育研究院</w:t>
            </w:r>
          </w:p>
        </w:tc>
      </w:tr>
      <w:tr w14:paraId="27DED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406587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蒋从政</w:t>
            </w:r>
          </w:p>
        </w:tc>
        <w:tc>
          <w:tcPr>
            <w:tcW w:w="6023" w:type="dxa"/>
            <w:noWrap w:val="0"/>
            <w:vAlign w:val="top"/>
          </w:tcPr>
          <w:p w14:paraId="7EC74B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自治区科学技术厅科技人才与科普处</w:t>
            </w:r>
          </w:p>
        </w:tc>
      </w:tr>
      <w:tr w14:paraId="50EC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2D956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黄亚昌（壮族）</w:t>
            </w:r>
          </w:p>
        </w:tc>
        <w:tc>
          <w:tcPr>
            <w:tcW w:w="6023" w:type="dxa"/>
            <w:noWrap w:val="0"/>
            <w:vAlign w:val="top"/>
          </w:tcPr>
          <w:p w14:paraId="6F56C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自治区民族宗教事务委员会办公室（信息处）</w:t>
            </w:r>
          </w:p>
        </w:tc>
      </w:tr>
      <w:tr w14:paraId="4E82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183B6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罗杰宇</w:t>
            </w:r>
          </w:p>
        </w:tc>
        <w:tc>
          <w:tcPr>
            <w:tcW w:w="6023" w:type="dxa"/>
            <w:noWrap w:val="0"/>
            <w:vAlign w:val="top"/>
          </w:tcPr>
          <w:p w14:paraId="1C6C5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自治区公安厅办公室厅长办（督查室）</w:t>
            </w:r>
          </w:p>
        </w:tc>
      </w:tr>
      <w:tr w14:paraId="79A12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372CB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谢  骥</w:t>
            </w:r>
          </w:p>
        </w:tc>
        <w:tc>
          <w:tcPr>
            <w:tcW w:w="6023" w:type="dxa"/>
            <w:noWrap w:val="0"/>
            <w:vAlign w:val="top"/>
          </w:tcPr>
          <w:p w14:paraId="1D8F3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自治区财政厅办公室</w:t>
            </w:r>
          </w:p>
        </w:tc>
      </w:tr>
      <w:tr w14:paraId="5D87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69288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赖  彬 （处级）</w:t>
            </w:r>
          </w:p>
        </w:tc>
        <w:tc>
          <w:tcPr>
            <w:tcW w:w="6023" w:type="dxa"/>
            <w:noWrap w:val="0"/>
            <w:vAlign w:val="top"/>
          </w:tcPr>
          <w:p w14:paraId="79CE3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自治区人力资源社会保障厅劳动保障监察局</w:t>
            </w:r>
          </w:p>
        </w:tc>
      </w:tr>
      <w:tr w14:paraId="03B82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4E135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戴晓琳（女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仫佬族）</w:t>
            </w:r>
          </w:p>
        </w:tc>
        <w:tc>
          <w:tcPr>
            <w:tcW w:w="6023" w:type="dxa"/>
            <w:noWrap w:val="0"/>
            <w:vAlign w:val="top"/>
          </w:tcPr>
          <w:p w14:paraId="772CA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自治区自然资源厅办公室（督查室）</w:t>
            </w:r>
          </w:p>
        </w:tc>
      </w:tr>
      <w:tr w14:paraId="1710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2AE9E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温中海 （处级）</w:t>
            </w:r>
          </w:p>
        </w:tc>
        <w:tc>
          <w:tcPr>
            <w:tcW w:w="6023" w:type="dxa"/>
            <w:noWrap w:val="0"/>
            <w:vAlign w:val="top"/>
          </w:tcPr>
          <w:p w14:paraId="4C9A4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32"/>
                <w:szCs w:val="32"/>
                <w:shd w:val="clear" w:color="auto" w:fill="auto"/>
                <w:lang w:val="en-US" w:eastAsia="zh-CN"/>
              </w:rPr>
              <w:t>自治区生态环境厅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sz w:val="32"/>
                <w:szCs w:val="32"/>
                <w:shd w:val="clear" w:color="auto" w:fill="auto"/>
                <w:lang w:val="en-US" w:eastAsia="zh-CN"/>
              </w:rPr>
              <w:t>生态环境保护督察办公室</w:t>
            </w:r>
          </w:p>
        </w:tc>
      </w:tr>
      <w:tr w14:paraId="67B6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56071E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李  宁（处级）</w:t>
            </w:r>
          </w:p>
        </w:tc>
        <w:tc>
          <w:tcPr>
            <w:tcW w:w="6023" w:type="dxa"/>
            <w:noWrap w:val="0"/>
            <w:vAlign w:val="top"/>
          </w:tcPr>
          <w:p w14:paraId="50831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自治区交通运输厅办公室</w:t>
            </w:r>
          </w:p>
        </w:tc>
      </w:tr>
      <w:tr w14:paraId="0B18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67DD8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 xml:space="preserve">赵  辉 </w:t>
            </w:r>
          </w:p>
        </w:tc>
        <w:tc>
          <w:tcPr>
            <w:tcW w:w="6023" w:type="dxa"/>
            <w:noWrap w:val="0"/>
            <w:vAlign w:val="top"/>
          </w:tcPr>
          <w:p w14:paraId="07E4E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自治区水利厅水资源处</w:t>
            </w:r>
          </w:p>
        </w:tc>
      </w:tr>
      <w:tr w14:paraId="4361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4CF68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 xml:space="preserve">黄廷维 </w:t>
            </w:r>
          </w:p>
        </w:tc>
        <w:tc>
          <w:tcPr>
            <w:tcW w:w="6023" w:type="dxa"/>
            <w:noWrap w:val="0"/>
            <w:vAlign w:val="top"/>
          </w:tcPr>
          <w:p w14:paraId="484A1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自治区农业农村厅发展规划处</w:t>
            </w:r>
          </w:p>
        </w:tc>
      </w:tr>
      <w:tr w14:paraId="38DF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331AE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sz w:val="32"/>
                <w:szCs w:val="32"/>
                <w:shd w:val="clear" w:color="auto" w:fill="auto"/>
                <w:lang w:val="en-US" w:eastAsia="zh-CN"/>
              </w:rPr>
              <w:t>李  婕（女，瑶族，处级）</w:t>
            </w:r>
          </w:p>
        </w:tc>
        <w:tc>
          <w:tcPr>
            <w:tcW w:w="6023" w:type="dxa"/>
            <w:noWrap w:val="0"/>
            <w:vAlign w:val="top"/>
          </w:tcPr>
          <w:p w14:paraId="08CC4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自治区住房城乡建设厅房地产市场监管处</w:t>
            </w:r>
          </w:p>
        </w:tc>
      </w:tr>
      <w:tr w14:paraId="6ED8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5263D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张小磊（处级）</w:t>
            </w:r>
          </w:p>
        </w:tc>
        <w:tc>
          <w:tcPr>
            <w:tcW w:w="6023" w:type="dxa"/>
            <w:noWrap w:val="0"/>
            <w:vAlign w:val="top"/>
          </w:tcPr>
          <w:p w14:paraId="03D10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自治区卫生健康委办公室</w:t>
            </w:r>
          </w:p>
        </w:tc>
      </w:tr>
      <w:tr w14:paraId="6E39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2F094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黄宇峰（壮族）</w:t>
            </w:r>
          </w:p>
        </w:tc>
        <w:tc>
          <w:tcPr>
            <w:tcW w:w="6023" w:type="dxa"/>
            <w:noWrap w:val="0"/>
            <w:vAlign w:val="top"/>
          </w:tcPr>
          <w:p w14:paraId="6D3C9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自治区应急管理厅办公室</w:t>
            </w:r>
          </w:p>
        </w:tc>
      </w:tr>
      <w:tr w14:paraId="58D1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14545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黄一琦 （女，壮族）</w:t>
            </w:r>
          </w:p>
        </w:tc>
        <w:tc>
          <w:tcPr>
            <w:tcW w:w="6023" w:type="dxa"/>
            <w:noWrap w:val="0"/>
            <w:vAlign w:val="top"/>
          </w:tcPr>
          <w:p w14:paraId="7DCDB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自治区林业局办公室</w:t>
            </w:r>
          </w:p>
        </w:tc>
      </w:tr>
      <w:tr w14:paraId="55A8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7B2D7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马琦郡 （女）</w:t>
            </w:r>
          </w:p>
        </w:tc>
        <w:tc>
          <w:tcPr>
            <w:tcW w:w="6023" w:type="dxa"/>
            <w:noWrap w:val="0"/>
            <w:vAlign w:val="top"/>
          </w:tcPr>
          <w:p w14:paraId="32CC1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广西金融发展服务中心</w:t>
            </w:r>
          </w:p>
        </w:tc>
      </w:tr>
      <w:tr w14:paraId="1A76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4AFD1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黄延卓（壮族）</w:t>
            </w:r>
          </w:p>
        </w:tc>
        <w:tc>
          <w:tcPr>
            <w:tcW w:w="6023" w:type="dxa"/>
            <w:noWrap w:val="0"/>
            <w:vAlign w:val="top"/>
          </w:tcPr>
          <w:p w14:paraId="2D184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自治区园区办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北部湾发展处</w:t>
            </w:r>
          </w:p>
        </w:tc>
      </w:tr>
      <w:tr w14:paraId="429A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7E68F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黄  越 （毛南族）</w:t>
            </w:r>
          </w:p>
        </w:tc>
        <w:tc>
          <w:tcPr>
            <w:tcW w:w="6023" w:type="dxa"/>
            <w:noWrap w:val="0"/>
            <w:vAlign w:val="top"/>
          </w:tcPr>
          <w:p w14:paraId="305A2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自治区医保局办公室</w:t>
            </w:r>
          </w:p>
        </w:tc>
      </w:tr>
      <w:tr w14:paraId="0547D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0E760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原  涛 （壮族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处级）</w:t>
            </w:r>
          </w:p>
        </w:tc>
        <w:tc>
          <w:tcPr>
            <w:tcW w:w="6023" w:type="dxa"/>
            <w:noWrap w:val="0"/>
            <w:vAlign w:val="top"/>
          </w:tcPr>
          <w:p w14:paraId="19AE1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 xml:space="preserve"> 广西税务局办公室</w:t>
            </w:r>
          </w:p>
        </w:tc>
      </w:tr>
      <w:tr w14:paraId="26A7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70BDB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莫建森（壮族，处级）</w:t>
            </w:r>
          </w:p>
        </w:tc>
        <w:tc>
          <w:tcPr>
            <w:tcW w:w="6023" w:type="dxa"/>
            <w:noWrap w:val="0"/>
            <w:vAlign w:val="top"/>
          </w:tcPr>
          <w:p w14:paraId="1D5DB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自治区人民政府办公厅决策督查处</w:t>
            </w:r>
          </w:p>
        </w:tc>
      </w:tr>
      <w:tr w14:paraId="47BA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92" w:type="dxa"/>
            <w:noWrap w:val="0"/>
            <w:vAlign w:val="top"/>
          </w:tcPr>
          <w:p w14:paraId="27A77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李宗展（处级）</w:t>
            </w:r>
          </w:p>
        </w:tc>
        <w:tc>
          <w:tcPr>
            <w:tcW w:w="6023" w:type="dxa"/>
            <w:noWrap w:val="0"/>
            <w:vAlign w:val="top"/>
          </w:tcPr>
          <w:p w14:paraId="01AD45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自治区人民政府办公厅专项督查处</w:t>
            </w:r>
          </w:p>
        </w:tc>
      </w:tr>
      <w:tr w14:paraId="7319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292" w:type="dxa"/>
            <w:noWrap w:val="0"/>
            <w:vAlign w:val="top"/>
          </w:tcPr>
          <w:p w14:paraId="279C7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李光斌（壮族）</w:t>
            </w:r>
          </w:p>
        </w:tc>
        <w:tc>
          <w:tcPr>
            <w:tcW w:w="6023" w:type="dxa"/>
            <w:noWrap w:val="0"/>
            <w:vAlign w:val="top"/>
          </w:tcPr>
          <w:p w14:paraId="12299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自治区政府办公厅第三秘书处</w:t>
            </w:r>
          </w:p>
        </w:tc>
      </w:tr>
    </w:tbl>
    <w:p w14:paraId="4C933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FF7B076"/>
    <w:p w14:paraId="6D90DECF"/>
    <w:sectPr>
      <w:footerReference r:id="rId3" w:type="default"/>
      <w:pgSz w:w="11906" w:h="16838"/>
      <w:pgMar w:top="1984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552967-202D-4BF8-952C-F078FF10F0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6EEE95-A34F-4536-9BF3-E73D93BD9205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7478EBA6-D249-4635-9CA2-24DD5DA74C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89393BD0-C7F3-4094-9890-DEAF7BEEDD3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6591330-7D09-4C82-9170-49EF0F13E3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082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4C49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54C49E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EFAD58"/>
    <w:multiLevelType w:val="singleLevel"/>
    <w:tmpl w:val="99EFAD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46F0"/>
    <w:multiLevelType w:val="singleLevel"/>
    <w:tmpl w:val="FFFF46F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D1356"/>
    <w:rsid w:val="0C0D7932"/>
    <w:rsid w:val="507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default"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1660</Words>
  <Characters>1674</Characters>
  <Lines>0</Lines>
  <Paragraphs>0</Paragraphs>
  <TotalTime>3</TotalTime>
  <ScaleCrop>false</ScaleCrop>
  <LinksUpToDate>false</LinksUpToDate>
  <CharactersWithSpaces>1688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2025-12-25T11:59:00Z</dcterms:created>
  <dc:creator>剑剑剑剑剑剑</dc:creator>
  <cp:lastModifiedBy>剑剑剑剑剑剑</cp:lastModifiedBy>
  <dcterms:modified xsi:type="dcterms:W3CDTF">2025-12-25T12:30:23Z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AF9416C066BF495FAEB9C4BCC65922D5_11</vt:lpwstr>
  </property>
  <property fmtid="{D5CDD505-2E9C-101B-9397-08002B2CF9AE}" pid="4" name="KSOTemplateDocerSaveRecord">
    <vt:lpwstr>eyJoZGlkIjoiMGFlYTllZDQ4YzgxOTU1NDkyNDdiNTc0MjIzZjdhZDgiLCJ1c2VySWQiOiI0MjA0NTI4MDMifQ==</vt:lpwstr>
  </property>
</Properties>
</file>