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9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附件1</w:t>
      </w:r>
    </w:p>
    <w:p w14:paraId="42452B65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firstLine="0" w:firstLineChars="0"/>
        <w:jc w:val="left"/>
        <w:textAlignment w:val="auto"/>
        <w:outlineLvl w:val="9"/>
        <w:rPr>
          <w:rFonts w:ascii="Times New Roman" w:hAnsi="Times New Roman" w:eastAsia="Times New Roman" w:cs="Times New Roman"/>
          <w:color w:val="auto"/>
          <w:sz w:val="31"/>
          <w:szCs w:val="31"/>
        </w:rPr>
      </w:pPr>
    </w:p>
    <w:p w14:paraId="47FCAC6F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20" w:afterLines="50" w:line="640" w:lineRule="exact"/>
        <w:ind w:left="3067"/>
        <w:jc w:val="both"/>
        <w:textAlignment w:val="auto"/>
        <w:rPr>
          <w:rFonts w:ascii="Times New Roman" w:hAnsi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</w:rPr>
        <w:t>承诺即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  <w:lang w:eastAsia="zh-CN"/>
        </w:rPr>
        <w:t>入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3"/>
          <w:szCs w:val="43"/>
        </w:rPr>
        <w:t>申请表</w:t>
      </w:r>
    </w:p>
    <w:bookmarkEnd w:id="0"/>
    <w:tbl>
      <w:tblPr>
        <w:tblStyle w:val="4"/>
        <w:tblW w:w="5001" w:type="pct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1713"/>
        <w:gridCol w:w="2135"/>
        <w:gridCol w:w="2052"/>
      </w:tblGrid>
      <w:tr w14:paraId="4600C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52" w:type="pct"/>
          </w:tcPr>
          <w:p w14:paraId="2AE36FE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29" w:lineRule="auto"/>
              <w:ind w:left="52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经营主体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名称</w:t>
            </w:r>
          </w:p>
        </w:tc>
        <w:tc>
          <w:tcPr>
            <w:tcW w:w="1030" w:type="pct"/>
          </w:tcPr>
          <w:p w14:paraId="2FAC9D1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84" w:type="pct"/>
          </w:tcPr>
          <w:p w14:paraId="799678B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9" w:line="233" w:lineRule="auto"/>
              <w:ind w:left="24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统一社会信用代码</w:t>
            </w:r>
          </w:p>
        </w:tc>
        <w:tc>
          <w:tcPr>
            <w:tcW w:w="1232" w:type="pct"/>
          </w:tcPr>
          <w:p w14:paraId="685810A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663CD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0" w:hRule="atLeast"/>
        </w:trPr>
        <w:tc>
          <w:tcPr>
            <w:tcW w:w="1452" w:type="pct"/>
          </w:tcPr>
          <w:p w14:paraId="5F37131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30" w:lineRule="auto"/>
              <w:ind w:left="999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住所</w:t>
            </w:r>
          </w:p>
        </w:tc>
        <w:tc>
          <w:tcPr>
            <w:tcW w:w="3547" w:type="pct"/>
            <w:gridSpan w:val="3"/>
          </w:tcPr>
          <w:p w14:paraId="56FAECA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4CF6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2" w:type="pct"/>
          </w:tcPr>
          <w:p w14:paraId="4C684ED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32" w:lineRule="auto"/>
              <w:ind w:left="29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经营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地址</w:t>
            </w:r>
          </w:p>
        </w:tc>
        <w:tc>
          <w:tcPr>
            <w:tcW w:w="3547" w:type="pct"/>
            <w:gridSpan w:val="3"/>
          </w:tcPr>
          <w:p w14:paraId="661D9B2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8" w:lineRule="auto"/>
              <w:ind w:left="301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广西壮族自治区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  <w:t>XX</w:t>
            </w:r>
          </w:p>
        </w:tc>
      </w:tr>
      <w:tr w14:paraId="48DB4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52" w:type="pct"/>
            <w:vMerge w:val="restart"/>
            <w:tcBorders>
              <w:bottom w:val="nil"/>
            </w:tcBorders>
          </w:tcPr>
          <w:p w14:paraId="16CE4A0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1" w:lineRule="auto"/>
              <w:ind w:left="1000" w:right="142" w:hanging="8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法定代表人或企业负责人</w:t>
            </w:r>
          </w:p>
        </w:tc>
        <w:tc>
          <w:tcPr>
            <w:tcW w:w="1030" w:type="pct"/>
            <w:vMerge w:val="restart"/>
            <w:tcBorders>
              <w:bottom w:val="nil"/>
            </w:tcBorders>
          </w:tcPr>
          <w:p w14:paraId="1A088AC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84" w:type="pct"/>
          </w:tcPr>
          <w:p w14:paraId="731984D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31" w:lineRule="auto"/>
              <w:ind w:left="597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身份证号码</w:t>
            </w:r>
          </w:p>
        </w:tc>
        <w:tc>
          <w:tcPr>
            <w:tcW w:w="1232" w:type="pct"/>
          </w:tcPr>
          <w:p w14:paraId="78507B9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12AB6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1452" w:type="pct"/>
            <w:vMerge w:val="continue"/>
            <w:tcBorders>
              <w:top w:val="nil"/>
            </w:tcBorders>
          </w:tcPr>
          <w:p w14:paraId="3100C95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030" w:type="pct"/>
            <w:vMerge w:val="continue"/>
            <w:tcBorders>
              <w:top w:val="nil"/>
            </w:tcBorders>
          </w:tcPr>
          <w:p w14:paraId="5CD29B9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84" w:type="pct"/>
          </w:tcPr>
          <w:p w14:paraId="1144E9B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23" w:lineRule="auto"/>
              <w:ind w:left="71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联系电话</w:t>
            </w:r>
          </w:p>
        </w:tc>
        <w:tc>
          <w:tcPr>
            <w:tcW w:w="1232" w:type="pct"/>
          </w:tcPr>
          <w:p w14:paraId="06CDF8F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16075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52" w:type="pct"/>
          </w:tcPr>
          <w:p w14:paraId="193704B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33" w:lineRule="auto"/>
              <w:ind w:left="876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联系人</w:t>
            </w:r>
          </w:p>
        </w:tc>
        <w:tc>
          <w:tcPr>
            <w:tcW w:w="1030" w:type="pct"/>
          </w:tcPr>
          <w:p w14:paraId="2C85354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84" w:type="pct"/>
          </w:tcPr>
          <w:p w14:paraId="2490548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31" w:lineRule="auto"/>
              <w:ind w:left="71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联系电话</w:t>
            </w:r>
          </w:p>
        </w:tc>
        <w:tc>
          <w:tcPr>
            <w:tcW w:w="1232" w:type="pct"/>
          </w:tcPr>
          <w:p w14:paraId="5CC829B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6610B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2" w:type="pct"/>
          </w:tcPr>
          <w:p w14:paraId="3DD78C7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31" w:lineRule="auto"/>
              <w:ind w:left="76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成立日期</w:t>
            </w:r>
          </w:p>
        </w:tc>
        <w:tc>
          <w:tcPr>
            <w:tcW w:w="1030" w:type="pct"/>
          </w:tcPr>
          <w:p w14:paraId="0F19B2C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1284" w:type="pct"/>
          </w:tcPr>
          <w:p w14:paraId="7A8EEDD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231" w:lineRule="auto"/>
              <w:ind w:left="717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经营期限</w:t>
            </w:r>
          </w:p>
        </w:tc>
        <w:tc>
          <w:tcPr>
            <w:tcW w:w="1232" w:type="pct"/>
          </w:tcPr>
          <w:p w14:paraId="472DF23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08F66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52" w:type="pct"/>
          </w:tcPr>
          <w:p w14:paraId="7B92C12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8" w:lineRule="auto"/>
              <w:ind w:left="793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申请类别</w:t>
            </w:r>
          </w:p>
        </w:tc>
        <w:tc>
          <w:tcPr>
            <w:tcW w:w="3547" w:type="pct"/>
            <w:gridSpan w:val="3"/>
          </w:tcPr>
          <w:p w14:paraId="0943C3C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 w14:paraId="4143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1452" w:type="pct"/>
          </w:tcPr>
          <w:p w14:paraId="0BC3ECC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1" w:lineRule="auto"/>
              <w:ind w:left="1000" w:right="142" w:hanging="8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承诺具备本栏目材料</w:t>
            </w:r>
          </w:p>
          <w:p w14:paraId="3E8F312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61" w:lineRule="auto"/>
              <w:ind w:left="1000" w:right="142" w:hanging="83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position w:val="0"/>
                <w:sz w:val="23"/>
                <w:szCs w:val="23"/>
              </w:rPr>
              <w:t>并符合审批的条件和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  <w:t>求</w:t>
            </w:r>
          </w:p>
        </w:tc>
        <w:tc>
          <w:tcPr>
            <w:tcW w:w="3547" w:type="pct"/>
            <w:gridSpan w:val="3"/>
          </w:tcPr>
          <w:p w14:paraId="47E08CA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  <w:p w14:paraId="09C36F6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  <w:p w14:paraId="0E51A7F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</w:p>
          <w:p w14:paraId="24E7BC2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530" w:firstLineChars="1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详见备注</w:t>
            </w:r>
          </w:p>
        </w:tc>
      </w:tr>
      <w:tr w14:paraId="4F64B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 w:hRule="atLeast"/>
        </w:trPr>
        <w:tc>
          <w:tcPr>
            <w:tcW w:w="5000" w:type="pct"/>
            <w:gridSpan w:val="4"/>
          </w:tcPr>
          <w:p w14:paraId="2856BE2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8" w:lineRule="auto"/>
              <w:ind w:left="60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本单位就申请承诺即入的政务服务事项，作出下列承诺：</w:t>
            </w:r>
          </w:p>
          <w:p w14:paraId="3ADD6F0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0" w:lineRule="auto"/>
              <w:ind w:left="60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已经知悉市场准入承诺即入制的规定和要求；</w:t>
            </w:r>
          </w:p>
          <w:p w14:paraId="4C3137B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30" w:lineRule="auto"/>
              <w:ind w:left="60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所填写的相关信息真实、准确；</w:t>
            </w:r>
          </w:p>
          <w:p w14:paraId="004594D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9" w:lineRule="auto"/>
              <w:ind w:left="60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shd w:val="clear" w:color="auto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能够具备符合审批条件和要求，并按照规定接受后续核查；</w:t>
            </w:r>
          </w:p>
          <w:p w14:paraId="03362B2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8" w:lineRule="auto"/>
              <w:ind w:left="60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愿意承担虚假承诺、承诺内容严重不实所引发的相应法律责任；</w:t>
            </w:r>
          </w:p>
          <w:p w14:paraId="59B9B18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28" w:lineRule="auto"/>
              <w:ind w:left="60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所作承诺是本单位的真实意思表示。</w:t>
            </w:r>
          </w:p>
          <w:p w14:paraId="09E55DE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7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 w14:paraId="6CCF539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 w14:paraId="629928D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 w14:paraId="75D11B5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 w14:paraId="7041F314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8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  <w:p w14:paraId="24874D6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17" w:lineRule="auto"/>
              <w:ind w:left="6368" w:right="967" w:firstLine="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法定代表人签字：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申请单位盖章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  <w:lang w:eastAsia="zh-CN"/>
              </w:rPr>
              <w:t>）</w:t>
            </w:r>
          </w:p>
          <w:p w14:paraId="2097A90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6608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3"/>
                <w:szCs w:val="23"/>
              </w:rPr>
              <w:t>年  月  日</w:t>
            </w:r>
          </w:p>
        </w:tc>
      </w:tr>
    </w:tbl>
    <w:p w14:paraId="5268DD40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备注：承诺具备本栏目材料并符合审批的条件和要求：</w:t>
      </w:r>
    </w:p>
    <w:p w14:paraId="0674ADB0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检验检测机构资质认定（复查换证）：（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典型检验检测报告；（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固定场所产权/使用权证明文件；（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3）</w:t>
      </w:r>
      <w:r>
        <w:fldChar w:fldCharType="begin"/>
      </w:r>
      <w:r>
        <w:instrText xml:space="preserve"> HYPERLINK "http://59.211.216.169:8080/gxzwfw/epointgxzw/epointzwfw/dzjc/spjd/javascript:void(0)" </w:instrText>
      </w:r>
      <w:r>
        <w:fldChar w:fldCharType="separate"/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参加能力验证/机构间比对一览表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证书附表。</w:t>
      </w:r>
    </w:p>
    <w:p w14:paraId="45653145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2.重要工业产品生产许可（食品用纸包装容器等制品）：申请发证产品的检验报告。</w:t>
      </w:r>
    </w:p>
    <w:p w14:paraId="1C798AE4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3.房地产开发企业资质核定（二级及以下）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房地产开发企业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二级资质核定：（1）有职称的建筑、结构、财务、房地产及有关经济类的专业管理人员不少于5人，其中专职会计人员不少于2人；（2）工程技术负责人具有相应专业中级以上职称，财务负责人具有相应专业初级以上职称，配有统计人员；（3）具有完善的质量保证体系。</w:t>
      </w:r>
    </w:p>
    <w:p w14:paraId="48214156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.林草种子生产经营者设立分支机构或委托生产经营种子备案：（1）林草种子生产经营许可证，拟设立机构在其有效区域内；（2）生产经营者设立分支机构的，营业执照和分支机构营业执照；委托生产经营的，委托人已取得林草种子生产经营许可证、书面委托合同、委托人和被委托人营业执照；（3）对生产经营场所具有使用权的材料。</w:t>
      </w:r>
    </w:p>
    <w:p w14:paraId="5AE35781"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.设立健身气功站点审批：申请设立健身气功站点，应当具备下列条件：（1）小型、分散、就地、就近、自愿；（2）布局合理，方便群众，便于管理；（3）不妨碍社会治安、交通和生产、生活秩序；（4）习练的功法为国家体育总局审定批准的健身气功功法；（5）负责人具有合法身份；（6）有社会体育指导员；（7）活动场所、活动时间相对固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MTg3MzJlMjljOWUxNTE5Y2YxZGU3MmEyMTA5MjgifQ=="/>
  </w:docVars>
  <w:rsids>
    <w:rsidRoot w:val="28FB55B6"/>
    <w:rsid w:val="28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2024-08-09T07:45:00Z</dcterms:created>
  <dc:creator>萌与朦</dc:creator>
  <cp:lastModifiedBy>萌与朦</cp:lastModifiedBy>
  <dcterms:modified xsi:type="dcterms:W3CDTF">2024-08-09T07:46:21Z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26ABE92DDF514DECBA55AB89EEEEE054_11</vt:lpwstr>
  </property>
</Properties>
</file>