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钦州市钦江饮用水水源保护区调整方案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为加强饮用水水源保护，保障饮用水安全，按照有关法律法规规章、标准规范和政策要求，结合钦州市市区饮用水水源实际情况，制定本方案。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一、饮用水水源保护区划定依据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（一）《中华人民共和国环境保护法》、《中华人民共和国水污染防治法》、《中华人民共和国水法》、《饮用水水源保护区污染防治管理规定》、《广西壮族自治区饮用水水源保护条例》等法律法规规章。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（二）《集中式饮用水水源地规范化建设环境保护技术要求》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</w:rPr>
        <w:t>（HJ773—2015）、《饮用水水源保护区划分技术规范》（HJ338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—2018）、《地表水环境质量标准》（GB3838—2002）、《生活饮用水卫生标准》（GB5749—2022）等标准规范。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（三）钦州市经济社会发展、城市发展、土地利用、矿产资源、交通发展、水资源、环境保护等规划。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（四）《钦州市钦江饮用水水源保护区调整技术报告》。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二、调整后的钦州市钦江饮用水水源保护区划定范围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本次对钦州市钦江饮用水水源保护区范围进行调整，将其分为一级保护区和二级保护区，具体范围如下：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（一）一级保护区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水域范围：长度为取水口上游1000米至下游100米，宽度为平陆运河河道范围内的水域。一级保护区下游边界上游50米汊流（平陆运河左岸）长度为自汊口向下游延伸45米，宽度为汊流多年平均水位对应的高程线下的水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水域面积：0.16平方公里。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陆域范围：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一级保护区水域平陆运河河道沿岸纵深50米的陆域。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陆域面积：0.10平方公里。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一级保护区总面积：0.26平方公里。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（二）二级保护区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水域范围：长度为一级保护区的上游边界向上游延伸2000米、下游边界向下游延伸200米，宽度为平陆运河河道范围内的水域。一级保护区下游边界上游50米汊流（平陆运河左岸）长度为自一级保护区的下游边界向下游延伸2250米，宽度为该汊流多年平均水位对应的高程线下的水域。一级保护区上游边界上游750米支流（平陆运河左岸）长度为自汇入口向上游延伸780米（至源头），宽度为该支流多年平均水位对应的高程线下的水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水域面积：0.49平方公里。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陆域范围：一级、二级保护区水域平陆运河河道沿岸纵深1000米，左岸不超过县道X292公路和县道X297公路的陆域（一级保护区陆域除外）。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陆域面积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5.33平方公里。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二级保护区总面积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5.82平方公里。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TRiNjVhNzQ5NzkyNGY2ODg4NmRmZGZmNWIzZGYifQ=="/>
  </w:docVars>
  <w:rsids>
    <w:rsidRoot w:val="00000000"/>
    <w:rsid w:val="024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2024-06-07T02:21:26Z</dcterms:created>
  <dc:creator>DELL</dc:creator>
  <cp:lastModifiedBy>啊^ω^哈</cp:lastModifiedBy>
  <dcterms:modified xsi:type="dcterms:W3CDTF">2024-06-07T02:21:36Z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E07B137AABFD496AB4BCC940953DF27A_12</vt:lpwstr>
  </property>
</Properties>
</file>