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FD19D">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both"/>
        <w:textAlignment w:val="auto"/>
        <w:rPr>
          <w:rFonts w:hint="eastAsia" w:ascii="方正黑体_GBK" w:hAnsi="方正黑体_GBK" w:eastAsia="方正黑体_GBK" w:cs="方正黑体_GBK"/>
          <w:snapToGrid w:val="0"/>
          <w:color w:val="auto"/>
          <w:kern w:val="21"/>
          <w:sz w:val="32"/>
          <w:szCs w:val="32"/>
        </w:rPr>
      </w:pPr>
      <w:bookmarkStart w:id="0" w:name="_GoBack"/>
      <w:r>
        <w:rPr>
          <w:rFonts w:hint="eastAsia" w:ascii="方正黑体_GBK" w:hAnsi="方正黑体_GBK" w:eastAsia="方正黑体_GBK" w:cs="方正黑体_GBK"/>
          <w:snapToGrid w:val="0"/>
          <w:color w:val="auto"/>
          <w:kern w:val="21"/>
          <w:sz w:val="32"/>
          <w:szCs w:val="32"/>
        </w:rPr>
        <w:t>附件1</w:t>
      </w:r>
    </w:p>
    <w:p w14:paraId="1922166F">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textAlignment w:val="auto"/>
        <w:rPr>
          <w:rFonts w:hint="eastAsia" w:ascii="Times New Roman" w:hAnsi="Times New Roman" w:eastAsia="方正仿宋_GBK" w:cs="方正仿宋_GBK"/>
          <w:snapToGrid w:val="0"/>
          <w:color w:val="auto"/>
          <w:kern w:val="21"/>
          <w:sz w:val="32"/>
          <w:szCs w:val="32"/>
        </w:rPr>
      </w:pPr>
    </w:p>
    <w:p w14:paraId="2FD87A13">
      <w:pPr>
        <w:pStyle w:val="5"/>
        <w:keepNext w:val="0"/>
        <w:keepLines w:val="0"/>
        <w:pageBreakBefore w:val="0"/>
        <w:widowControl w:val="0"/>
        <w:kinsoku/>
        <w:wordWrap/>
        <w:overflowPunct/>
        <w:topLinePunct w:val="0"/>
        <w:autoSpaceDN/>
        <w:bidi w:val="0"/>
        <w:adjustRightInd w:val="0"/>
        <w:snapToGrid w:val="0"/>
        <w:spacing w:line="590" w:lineRule="exact"/>
        <w:jc w:val="center"/>
        <w:textAlignment w:val="auto"/>
        <w:rPr>
          <w:rStyle w:val="12"/>
          <w:rFonts w:hint="eastAsia" w:ascii="方正小标宋简体" w:hAnsi="方正小标宋简体" w:eastAsia="方正小标宋简体" w:cs="方正小标宋简体"/>
          <w:b w:val="0"/>
          <w:snapToGrid w:val="0"/>
          <w:color w:val="auto"/>
          <w:kern w:val="21"/>
          <w:sz w:val="44"/>
          <w:szCs w:val="44"/>
        </w:rPr>
      </w:pPr>
      <w:r>
        <w:rPr>
          <w:rStyle w:val="12"/>
          <w:rFonts w:hint="eastAsia" w:ascii="方正小标宋简体" w:hAnsi="方正小标宋简体" w:eastAsia="方正小标宋简体" w:cs="方正小标宋简体"/>
          <w:b w:val="0"/>
          <w:snapToGrid w:val="0"/>
          <w:color w:val="auto"/>
          <w:spacing w:val="0"/>
          <w:kern w:val="21"/>
          <w:sz w:val="44"/>
          <w:szCs w:val="44"/>
          <w:highlight w:val="none"/>
          <w:lang w:val="en-US" w:eastAsia="zh-CN"/>
        </w:rPr>
        <w:t>2023—2024年度全区政务信息工作突出贡献奖先进集体和先进个人名单</w:t>
      </w:r>
    </w:p>
    <w:bookmarkEnd w:id="0"/>
    <w:p w14:paraId="00E91B8C">
      <w:pPr>
        <w:pStyle w:val="5"/>
        <w:keepNext w:val="0"/>
        <w:keepLines w:val="0"/>
        <w:pageBreakBefore w:val="0"/>
        <w:widowControl w:val="0"/>
        <w:kinsoku/>
        <w:wordWrap/>
        <w:overflowPunct/>
        <w:topLinePunct w:val="0"/>
        <w:autoSpaceDN/>
        <w:bidi w:val="0"/>
        <w:adjustRightInd w:val="0"/>
        <w:snapToGrid w:val="0"/>
        <w:spacing w:line="590" w:lineRule="exact"/>
        <w:textAlignment w:val="auto"/>
        <w:rPr>
          <w:rStyle w:val="12"/>
          <w:rFonts w:hint="eastAsia" w:ascii="Times New Roman" w:hAnsi="Times New Roman" w:eastAsia="方正仿宋_GBK" w:cs="方正仿宋_GBK"/>
          <w:b w:val="0"/>
          <w:snapToGrid w:val="0"/>
          <w:color w:val="auto"/>
          <w:kern w:val="21"/>
          <w:sz w:val="32"/>
          <w:szCs w:val="32"/>
        </w:rPr>
      </w:pPr>
    </w:p>
    <w:p w14:paraId="5B5A392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1"/>
        <w:rPr>
          <w:rFonts w:hint="eastAsia" w:ascii="方正黑体_GBK" w:hAnsi="方正黑体_GBK" w:eastAsia="方正黑体_GBK" w:cs="方正黑体_GBK"/>
          <w:color w:val="auto"/>
          <w:kern w:val="21"/>
          <w:sz w:val="32"/>
          <w:szCs w:val="32"/>
        </w:rPr>
      </w:pPr>
      <w:r>
        <w:rPr>
          <w:rFonts w:hint="eastAsia" w:ascii="方正黑体_GBK" w:hAnsi="方正黑体_GBK" w:eastAsia="方正黑体_GBK" w:cs="方正黑体_GBK"/>
          <w:color w:val="auto"/>
          <w:kern w:val="21"/>
          <w:sz w:val="32"/>
          <w:szCs w:val="32"/>
        </w:rPr>
        <w:t>一、</w:t>
      </w:r>
      <w:r>
        <w:rPr>
          <w:rFonts w:hint="eastAsia" w:ascii="方正黑体_GBK" w:hAnsi="方正黑体_GBK" w:eastAsia="方正黑体_GBK" w:cs="方正黑体_GBK"/>
          <w:color w:val="auto"/>
          <w:kern w:val="21"/>
          <w:sz w:val="32"/>
          <w:szCs w:val="32"/>
          <w:lang w:eastAsia="zh-CN"/>
        </w:rPr>
        <w:t>突出贡献奖</w:t>
      </w:r>
      <w:r>
        <w:rPr>
          <w:rStyle w:val="12"/>
          <w:rFonts w:hint="eastAsia" w:ascii="方正黑体_GBK" w:hAnsi="方正黑体_GBK" w:eastAsia="方正黑体_GBK" w:cs="方正黑体_GBK"/>
          <w:b w:val="0"/>
          <w:snapToGrid w:val="0"/>
          <w:color w:val="auto"/>
          <w:spacing w:val="0"/>
          <w:kern w:val="21"/>
          <w:sz w:val="32"/>
          <w:szCs w:val="32"/>
          <w:highlight w:val="none"/>
          <w:lang w:val="en-US" w:eastAsia="zh-CN"/>
        </w:rPr>
        <w:t>先进集体</w:t>
      </w:r>
      <w:r>
        <w:rPr>
          <w:rFonts w:hint="eastAsia" w:ascii="方正黑体_GBK" w:hAnsi="方正黑体_GBK" w:eastAsia="方正黑体_GBK" w:cs="方正黑体_GBK"/>
          <w:color w:val="auto"/>
          <w:kern w:val="21"/>
          <w:sz w:val="32"/>
          <w:szCs w:val="32"/>
        </w:rPr>
        <w:t>（8</w:t>
      </w:r>
      <w:r>
        <w:rPr>
          <w:rFonts w:hint="eastAsia" w:ascii="方正黑体_GBK" w:hAnsi="方正黑体_GBK" w:eastAsia="方正黑体_GBK" w:cs="方正黑体_GBK"/>
          <w:color w:val="auto"/>
          <w:kern w:val="21"/>
          <w:sz w:val="32"/>
          <w:szCs w:val="32"/>
          <w:lang w:val="en-US" w:eastAsia="zh-CN"/>
        </w:rPr>
        <w:t>0</w:t>
      </w:r>
      <w:r>
        <w:rPr>
          <w:rFonts w:hint="eastAsia" w:ascii="方正黑体_GBK" w:hAnsi="方正黑体_GBK" w:eastAsia="方正黑体_GBK" w:cs="方正黑体_GBK"/>
          <w:color w:val="auto"/>
          <w:kern w:val="21"/>
          <w:sz w:val="32"/>
          <w:szCs w:val="32"/>
        </w:rPr>
        <w:t>个）</w:t>
      </w:r>
    </w:p>
    <w:p w14:paraId="6F12897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楷体_GBK" w:cs="方正楷体_GBK"/>
          <w:color w:val="auto"/>
          <w:kern w:val="21"/>
          <w:sz w:val="32"/>
          <w:szCs w:val="32"/>
          <w:lang w:eastAsia="zh-CN"/>
        </w:rPr>
      </w:pPr>
      <w:r>
        <w:rPr>
          <w:rStyle w:val="15"/>
          <w:rFonts w:hint="eastAsia" w:ascii="Times New Roman" w:hAnsi="Times New Roman" w:eastAsia="方正楷体_GBK" w:cs="方正楷体_GBK"/>
          <w:b w:val="0"/>
          <w:bCs w:val="0"/>
          <w:color w:val="auto"/>
          <w:kern w:val="21"/>
          <w:sz w:val="32"/>
          <w:szCs w:val="32"/>
        </w:rPr>
        <w:t>（一）设区市</w:t>
      </w:r>
      <w:r>
        <w:rPr>
          <w:rStyle w:val="12"/>
          <w:rFonts w:hint="eastAsia" w:ascii="Times New Roman" w:hAnsi="Times New Roman" w:eastAsia="方正楷体_GBK" w:cs="方正楷体_GBK"/>
          <w:b w:val="0"/>
          <w:snapToGrid w:val="0"/>
          <w:color w:val="auto"/>
          <w:spacing w:val="0"/>
          <w:kern w:val="21"/>
          <w:sz w:val="32"/>
          <w:szCs w:val="32"/>
          <w:highlight w:val="none"/>
          <w:lang w:eastAsia="zh-CN"/>
        </w:rPr>
        <w:t>（</w:t>
      </w:r>
      <w:r>
        <w:rPr>
          <w:rStyle w:val="12"/>
          <w:rFonts w:hint="eastAsia" w:ascii="Times New Roman" w:hAnsi="Times New Roman" w:eastAsia="方正楷体_GBK" w:cs="方正楷体_GBK"/>
          <w:b w:val="0"/>
          <w:snapToGrid w:val="0"/>
          <w:color w:val="auto"/>
          <w:spacing w:val="0"/>
          <w:kern w:val="21"/>
          <w:sz w:val="32"/>
          <w:szCs w:val="32"/>
          <w:highlight w:val="none"/>
          <w:lang w:val="en" w:eastAsia="zh-CN" w:bidi="ar-SA"/>
        </w:rPr>
        <w:t>7</w:t>
      </w:r>
      <w:r>
        <w:rPr>
          <w:rStyle w:val="12"/>
          <w:rFonts w:hint="eastAsia" w:ascii="Times New Roman" w:hAnsi="Times New Roman" w:eastAsia="方正楷体_GBK" w:cs="方正楷体_GBK"/>
          <w:b w:val="0"/>
          <w:snapToGrid w:val="0"/>
          <w:color w:val="auto"/>
          <w:spacing w:val="0"/>
          <w:kern w:val="21"/>
          <w:sz w:val="32"/>
          <w:szCs w:val="32"/>
          <w:highlight w:val="none"/>
          <w:lang w:val="en" w:eastAsia="zh-CN"/>
        </w:rPr>
        <w:t>个</w:t>
      </w:r>
      <w:r>
        <w:rPr>
          <w:rStyle w:val="12"/>
          <w:rFonts w:hint="eastAsia" w:ascii="Times New Roman" w:hAnsi="Times New Roman" w:eastAsia="方正楷体_GBK" w:cs="方正楷体_GBK"/>
          <w:b w:val="0"/>
          <w:snapToGrid w:val="0"/>
          <w:color w:val="auto"/>
          <w:spacing w:val="0"/>
          <w:kern w:val="21"/>
          <w:sz w:val="32"/>
          <w:szCs w:val="32"/>
          <w:highlight w:val="none"/>
          <w:lang w:eastAsia="zh-CN"/>
        </w:rPr>
        <w:t>）</w:t>
      </w:r>
    </w:p>
    <w:p w14:paraId="6E3CB6B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桂林市文化广电和旅游局</w:t>
      </w:r>
    </w:p>
    <w:p w14:paraId="36F912D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梧州市发展改革委</w:t>
      </w:r>
    </w:p>
    <w:p w14:paraId="22C18EE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钦州市人民政府办公室</w:t>
      </w:r>
    </w:p>
    <w:p w14:paraId="3A36131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贵港市财政局</w:t>
      </w:r>
    </w:p>
    <w:p w14:paraId="65B9BAC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玉林市教育局</w:t>
      </w:r>
    </w:p>
    <w:p w14:paraId="75CC2E4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贺州市人民政府办公室</w:t>
      </w:r>
    </w:p>
    <w:p w14:paraId="45B37AE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崇左市人民政府办公室</w:t>
      </w:r>
    </w:p>
    <w:p w14:paraId="515EEC8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Style w:val="15"/>
          <w:rFonts w:hint="eastAsia" w:ascii="Times New Roman" w:hAnsi="Times New Roman" w:eastAsia="方正楷体_GBK" w:cs="方正楷体_GBK"/>
          <w:b w:val="0"/>
          <w:bCs w:val="0"/>
          <w:color w:val="auto"/>
          <w:kern w:val="21"/>
          <w:sz w:val="32"/>
          <w:szCs w:val="32"/>
          <w:lang w:eastAsia="zh-CN"/>
        </w:rPr>
      </w:pPr>
      <w:r>
        <w:rPr>
          <w:rStyle w:val="15"/>
          <w:rFonts w:hint="eastAsia" w:ascii="Times New Roman" w:hAnsi="Times New Roman" w:eastAsia="方正楷体_GBK" w:cs="方正楷体_GBK"/>
          <w:b w:val="0"/>
          <w:bCs w:val="0"/>
          <w:color w:val="auto"/>
          <w:kern w:val="21"/>
          <w:sz w:val="32"/>
          <w:szCs w:val="32"/>
        </w:rPr>
        <w:t>（二）县（市、区）</w:t>
      </w:r>
      <w:r>
        <w:rPr>
          <w:rStyle w:val="15"/>
          <w:rFonts w:hint="eastAsia" w:ascii="Times New Roman" w:hAnsi="Times New Roman" w:eastAsia="方正楷体_GBK" w:cs="方正楷体_GBK"/>
          <w:b w:val="0"/>
          <w:bCs w:val="0"/>
          <w:color w:val="auto"/>
          <w:kern w:val="21"/>
          <w:sz w:val="32"/>
          <w:szCs w:val="32"/>
          <w:lang w:eastAsia="zh-CN"/>
        </w:rPr>
        <w:t>（</w:t>
      </w:r>
      <w:r>
        <w:rPr>
          <w:rStyle w:val="15"/>
          <w:rFonts w:hint="eastAsia" w:ascii="Times New Roman" w:hAnsi="Times New Roman" w:eastAsia="方正楷体_GBK" w:cs="方正楷体_GBK"/>
          <w:b w:val="0"/>
          <w:bCs w:val="0"/>
          <w:color w:val="auto"/>
          <w:kern w:val="21"/>
          <w:sz w:val="32"/>
          <w:szCs w:val="32"/>
          <w:lang w:val="en" w:eastAsia="zh-CN"/>
        </w:rPr>
        <w:t>37个</w:t>
      </w:r>
      <w:r>
        <w:rPr>
          <w:rStyle w:val="15"/>
          <w:rFonts w:hint="eastAsia" w:ascii="Times New Roman" w:hAnsi="Times New Roman" w:eastAsia="方正楷体_GBK" w:cs="方正楷体_GBK"/>
          <w:b w:val="0"/>
          <w:bCs w:val="0"/>
          <w:color w:val="auto"/>
          <w:kern w:val="21"/>
          <w:sz w:val="32"/>
          <w:szCs w:val="32"/>
          <w:lang w:eastAsia="zh-CN"/>
        </w:rPr>
        <w:t>）</w:t>
      </w:r>
    </w:p>
    <w:p w14:paraId="0CC3A28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南宁市宾阳县人民政府办公室</w:t>
      </w:r>
    </w:p>
    <w:p w14:paraId="0A7F8EF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南宁市青秀区人民政府办公室</w:t>
      </w:r>
    </w:p>
    <w:p w14:paraId="633371D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南宁市良庆区人民政府办公室</w:t>
      </w:r>
    </w:p>
    <w:p w14:paraId="6C4E159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柳州市融安县人民政府办公室</w:t>
      </w:r>
    </w:p>
    <w:p w14:paraId="72648EB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柳州市鱼峰区人民政府办公室</w:t>
      </w:r>
    </w:p>
    <w:p w14:paraId="639DDC8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柳州市柳南区人民政府办公室</w:t>
      </w:r>
    </w:p>
    <w:p w14:paraId="0C90D48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桂林市灌阳县人民政府办公室</w:t>
      </w:r>
    </w:p>
    <w:p w14:paraId="35CBE58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桂林市平乐县人民政府办公室</w:t>
      </w:r>
    </w:p>
    <w:p w14:paraId="6A342C9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桂林市临桂区人民政府办公室</w:t>
      </w:r>
    </w:p>
    <w:p w14:paraId="060E665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桂林市七星区人民政府办公室</w:t>
      </w:r>
    </w:p>
    <w:p w14:paraId="73F95DF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梧州市长洲区人民政府办公室</w:t>
      </w:r>
    </w:p>
    <w:p w14:paraId="70D7EFD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梧州市龙圩区人民政府办公室</w:t>
      </w:r>
    </w:p>
    <w:p w14:paraId="35B3888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北海市海城区人民政府办公室</w:t>
      </w:r>
    </w:p>
    <w:p w14:paraId="7852651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北海市银海区人民政府办公室</w:t>
      </w:r>
    </w:p>
    <w:p w14:paraId="4ADA929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防城港市港口区人民政府办公室</w:t>
      </w:r>
    </w:p>
    <w:p w14:paraId="41C9145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防城港市东兴市人民政府办公室</w:t>
      </w:r>
    </w:p>
    <w:p w14:paraId="7B2DB00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钦州市灵山县人民政府办公室</w:t>
      </w:r>
    </w:p>
    <w:p w14:paraId="1996DBD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钦州市浦北县人民政府办公室</w:t>
      </w:r>
    </w:p>
    <w:p w14:paraId="77062A6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钦州市钦南区人民政府办公室</w:t>
      </w:r>
    </w:p>
    <w:p w14:paraId="3918349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贵港市桂平市人民政府办公室</w:t>
      </w:r>
    </w:p>
    <w:p w14:paraId="38CBB5C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贵港市平南县人民政府办公室</w:t>
      </w:r>
    </w:p>
    <w:p w14:paraId="151A98E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贵港市港南区人民政府办公室</w:t>
      </w:r>
    </w:p>
    <w:p w14:paraId="2FC63D2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贵港市覃塘区人民政府信息中心</w:t>
      </w:r>
    </w:p>
    <w:p w14:paraId="390E0E5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玉林市北流市人民政府办公室</w:t>
      </w:r>
    </w:p>
    <w:p w14:paraId="3046D2D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玉林市容县人民政府办公室</w:t>
      </w:r>
    </w:p>
    <w:p w14:paraId="61CAA7C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百色市右江区人民政府办公室</w:t>
      </w:r>
    </w:p>
    <w:p w14:paraId="2A3FE8A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百色市靖西市人民政府办公室</w:t>
      </w:r>
    </w:p>
    <w:p w14:paraId="161DEDE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贺州市八步区人民政府办公室</w:t>
      </w:r>
    </w:p>
    <w:p w14:paraId="09001D5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贺州市平桂区财政局</w:t>
      </w:r>
    </w:p>
    <w:p w14:paraId="16BBF46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贺州市钟山县人民政府办公室</w:t>
      </w:r>
    </w:p>
    <w:p w14:paraId="2ED9524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贺州市富川瑶族自治县政府发展研究中心</w:t>
      </w:r>
    </w:p>
    <w:p w14:paraId="5CBDCEA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河池市南丹县人民政府办公室</w:t>
      </w:r>
    </w:p>
    <w:p w14:paraId="1632620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河池市大化瑶族自治县人民政府办公室</w:t>
      </w:r>
    </w:p>
    <w:p w14:paraId="5A735D1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来宾市象州县人民政府办公室</w:t>
      </w:r>
    </w:p>
    <w:p w14:paraId="763A9E5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来宾市武宣县人民政府办公室</w:t>
      </w:r>
    </w:p>
    <w:p w14:paraId="1C48306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崇左市龙州县人民政府办公室</w:t>
      </w:r>
    </w:p>
    <w:p w14:paraId="63DC3AB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崇左市凭祥市人民政府办公室</w:t>
      </w:r>
    </w:p>
    <w:p w14:paraId="1FF3053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Style w:val="15"/>
          <w:rFonts w:hint="eastAsia" w:ascii="Times New Roman" w:hAnsi="Times New Roman" w:eastAsia="方正楷体_GBK" w:cs="方正楷体_GBK"/>
          <w:b w:val="0"/>
          <w:bCs w:val="0"/>
          <w:color w:val="auto"/>
          <w:kern w:val="21"/>
          <w:sz w:val="32"/>
          <w:szCs w:val="32"/>
          <w:lang w:eastAsia="zh-CN"/>
        </w:rPr>
      </w:pPr>
      <w:r>
        <w:rPr>
          <w:rStyle w:val="15"/>
          <w:rFonts w:hint="eastAsia" w:ascii="Times New Roman" w:hAnsi="Times New Roman" w:eastAsia="方正楷体_GBK" w:cs="方正楷体_GBK"/>
          <w:b w:val="0"/>
          <w:bCs w:val="0"/>
          <w:color w:val="auto"/>
          <w:kern w:val="21"/>
          <w:sz w:val="32"/>
          <w:szCs w:val="32"/>
        </w:rPr>
        <w:t>（三）</w:t>
      </w:r>
      <w:r>
        <w:rPr>
          <w:rStyle w:val="15"/>
          <w:rFonts w:hint="eastAsia" w:ascii="Times New Roman" w:hAnsi="Times New Roman" w:eastAsia="方正楷体_GBK" w:cs="方正楷体_GBK"/>
          <w:b w:val="0"/>
          <w:bCs w:val="0"/>
          <w:color w:val="auto"/>
          <w:kern w:val="21"/>
          <w:sz w:val="32"/>
          <w:szCs w:val="32"/>
          <w:lang w:eastAsia="zh-CN"/>
        </w:rPr>
        <w:t>中区直单位、区直企业、区管高校（</w:t>
      </w:r>
      <w:r>
        <w:rPr>
          <w:rStyle w:val="15"/>
          <w:rFonts w:hint="eastAsia" w:ascii="Times New Roman" w:hAnsi="Times New Roman" w:eastAsia="方正楷体_GBK" w:cs="方正楷体_GBK"/>
          <w:b w:val="0"/>
          <w:bCs w:val="0"/>
          <w:color w:val="auto"/>
          <w:kern w:val="21"/>
          <w:sz w:val="32"/>
          <w:szCs w:val="32"/>
          <w:lang w:val="en-US" w:eastAsia="zh-CN"/>
        </w:rPr>
        <w:t>36</w:t>
      </w:r>
      <w:r>
        <w:rPr>
          <w:rStyle w:val="15"/>
          <w:rFonts w:hint="eastAsia" w:ascii="Times New Roman" w:hAnsi="Times New Roman" w:eastAsia="方正楷体_GBK" w:cs="方正楷体_GBK"/>
          <w:b w:val="0"/>
          <w:bCs w:val="0"/>
          <w:color w:val="auto"/>
          <w:kern w:val="21"/>
          <w:sz w:val="32"/>
          <w:szCs w:val="32"/>
          <w:lang w:val="en" w:eastAsia="zh-CN"/>
        </w:rPr>
        <w:t>个</w:t>
      </w:r>
      <w:r>
        <w:rPr>
          <w:rStyle w:val="15"/>
          <w:rFonts w:hint="eastAsia" w:ascii="Times New Roman" w:hAnsi="Times New Roman" w:eastAsia="方正楷体_GBK" w:cs="方正楷体_GBK"/>
          <w:b w:val="0"/>
          <w:bCs w:val="0"/>
          <w:color w:val="auto"/>
          <w:kern w:val="21"/>
          <w:sz w:val="32"/>
          <w:szCs w:val="32"/>
          <w:lang w:eastAsia="zh-CN"/>
        </w:rPr>
        <w:t>）</w:t>
      </w:r>
    </w:p>
    <w:p w14:paraId="2BFD839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自治区党委金融办财经一处</w:t>
      </w:r>
    </w:p>
    <w:p w14:paraId="03B4747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自治区发展改革委办公室</w:t>
      </w:r>
    </w:p>
    <w:p w14:paraId="2CD01A7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自治区教育厅办公室</w:t>
      </w:r>
    </w:p>
    <w:p w14:paraId="18B163C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自治区科技厅战略规划与重大任务处</w:t>
      </w:r>
    </w:p>
    <w:p w14:paraId="62C318E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自治区民政政策研究中心</w:t>
      </w:r>
    </w:p>
    <w:p w14:paraId="52C512E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自治区财政厅办公室</w:t>
      </w:r>
    </w:p>
    <w:p w14:paraId="640FAAE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自治区人力资源社会保障厅办公室</w:t>
      </w:r>
    </w:p>
    <w:p w14:paraId="290E91F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自治区自然资源厅综合处</w:t>
      </w:r>
    </w:p>
    <w:p w14:paraId="2ACF75B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自治区生态环境厅大气环境处</w:t>
      </w:r>
    </w:p>
    <w:p w14:paraId="5AE890E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自治区住房城乡建设厅村镇建设处</w:t>
      </w:r>
    </w:p>
    <w:p w14:paraId="1DF07C0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自治区交通运输厅办公室</w:t>
      </w:r>
    </w:p>
    <w:p w14:paraId="3C55263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自治区水利厅水旱灾害防御处</w:t>
      </w:r>
    </w:p>
    <w:p w14:paraId="378D3FA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自治区农业农村厅办公室</w:t>
      </w:r>
    </w:p>
    <w:p w14:paraId="55335A58">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自治区商务厅市场运行和消费促进处</w:t>
      </w:r>
    </w:p>
    <w:p w14:paraId="62A0737A">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自治区卫生健康委办公室</w:t>
      </w:r>
    </w:p>
    <w:p w14:paraId="18AB5246">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自治区应急管理厅自然灾害救援处</w:t>
      </w:r>
    </w:p>
    <w:p w14:paraId="4059993B">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自治区外事办秘书处</w:t>
      </w:r>
    </w:p>
    <w:p w14:paraId="6990B80B">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自治区市场监管局办公室</w:t>
      </w:r>
    </w:p>
    <w:p w14:paraId="68C05D41">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自治区统计局国民经济综合统计处</w:t>
      </w:r>
    </w:p>
    <w:p w14:paraId="4FC46557">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广西林业信息宣传中心</w:t>
      </w:r>
    </w:p>
    <w:p w14:paraId="6D7F31A8">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自治区国动办综合处</w:t>
      </w:r>
    </w:p>
    <w:p w14:paraId="310971B8">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自治区园区投促中心产业发展研究处</w:t>
      </w:r>
    </w:p>
    <w:p w14:paraId="0E13C592">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自治区数据局办公室</w:t>
      </w:r>
    </w:p>
    <w:p w14:paraId="37AFA2A7">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自治区机关事务管理局办公室</w:t>
      </w:r>
    </w:p>
    <w:p w14:paraId="484DC118">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自治区粮食和储备局办公室</w:t>
      </w:r>
    </w:p>
    <w:p w14:paraId="0277396C">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自治区海洋局办公室</w:t>
      </w:r>
    </w:p>
    <w:p w14:paraId="6DBB4140">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广西国家安全厅分析通报处</w:t>
      </w:r>
    </w:p>
    <w:p w14:paraId="3FC754D3">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中国人民银行广西壮族自治区分行调查统计处</w:t>
      </w:r>
    </w:p>
    <w:p w14:paraId="7E695313">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南宁海关办公室</w:t>
      </w:r>
    </w:p>
    <w:p w14:paraId="5F20E646">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广西税务局办公室</w:t>
      </w:r>
    </w:p>
    <w:p w14:paraId="7A4D6DD1">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广西调查总队综合处</w:t>
      </w:r>
    </w:p>
    <w:p w14:paraId="51D0DA09">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广西电网公司办公室</w:t>
      </w:r>
    </w:p>
    <w:p w14:paraId="77CEBDD7">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广西大学党委办公室、校长办公室</w:t>
      </w:r>
    </w:p>
    <w:p w14:paraId="0476CDF3">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广西财经学院科研处</w:t>
      </w:r>
    </w:p>
    <w:p w14:paraId="7D87629E">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广西柳钢集团办公室</w:t>
      </w:r>
    </w:p>
    <w:p w14:paraId="37989523">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kern w:val="21"/>
          <w:sz w:val="32"/>
          <w:szCs w:val="32"/>
        </w:rPr>
        <w:t>广西北部湾国际港务集团发展研究中心</w:t>
      </w:r>
    </w:p>
    <w:p w14:paraId="4357535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1"/>
        <w:rPr>
          <w:rFonts w:hint="eastAsia" w:ascii="方正黑体_GBK" w:hAnsi="方正黑体_GBK" w:eastAsia="方正黑体_GBK" w:cs="方正黑体_GBK"/>
          <w:color w:val="auto"/>
          <w:spacing w:val="0"/>
          <w:kern w:val="21"/>
          <w:sz w:val="32"/>
          <w:szCs w:val="32"/>
        </w:rPr>
      </w:pPr>
      <w:r>
        <w:rPr>
          <w:rFonts w:hint="eastAsia" w:ascii="方正黑体_GBK" w:hAnsi="方正黑体_GBK" w:eastAsia="方正黑体_GBK" w:cs="方正黑体_GBK"/>
          <w:color w:val="auto"/>
          <w:spacing w:val="0"/>
          <w:kern w:val="21"/>
          <w:sz w:val="32"/>
          <w:szCs w:val="32"/>
        </w:rPr>
        <w:t>二、</w:t>
      </w:r>
      <w:r>
        <w:rPr>
          <w:rFonts w:hint="eastAsia" w:ascii="方正黑体_GBK" w:hAnsi="方正黑体_GBK" w:eastAsia="方正黑体_GBK" w:cs="方正黑体_GBK"/>
          <w:color w:val="auto"/>
          <w:spacing w:val="0"/>
          <w:kern w:val="21"/>
          <w:sz w:val="32"/>
          <w:szCs w:val="32"/>
          <w:lang w:eastAsia="zh-CN"/>
        </w:rPr>
        <w:t>突出贡献奖先进</w:t>
      </w:r>
      <w:r>
        <w:rPr>
          <w:rFonts w:hint="eastAsia" w:ascii="方正黑体_GBK" w:hAnsi="方正黑体_GBK" w:eastAsia="方正黑体_GBK" w:cs="方正黑体_GBK"/>
          <w:color w:val="auto"/>
          <w:spacing w:val="0"/>
          <w:kern w:val="21"/>
          <w:sz w:val="32"/>
          <w:szCs w:val="32"/>
        </w:rPr>
        <w:t>个人（100名）</w:t>
      </w:r>
    </w:p>
    <w:p w14:paraId="189AFA2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Style w:val="15"/>
          <w:rFonts w:hint="eastAsia" w:ascii="Times New Roman" w:hAnsi="Times New Roman" w:eastAsia="方正楷体_GBK" w:cs="方正楷体_GBK"/>
          <w:b w:val="0"/>
          <w:bCs w:val="0"/>
          <w:color w:val="auto"/>
          <w:kern w:val="21"/>
          <w:sz w:val="32"/>
          <w:szCs w:val="32"/>
          <w:lang w:eastAsia="zh-CN"/>
        </w:rPr>
      </w:pPr>
      <w:r>
        <w:rPr>
          <w:rStyle w:val="15"/>
          <w:rFonts w:hint="eastAsia" w:ascii="Times New Roman" w:hAnsi="Times New Roman" w:eastAsia="方正楷体_GBK" w:cs="方正楷体_GBK"/>
          <w:b w:val="0"/>
          <w:bCs w:val="0"/>
          <w:color w:val="auto"/>
          <w:kern w:val="21"/>
          <w:sz w:val="32"/>
          <w:szCs w:val="32"/>
        </w:rPr>
        <w:t>（一）设区市（2</w:t>
      </w:r>
      <w:r>
        <w:rPr>
          <w:rStyle w:val="15"/>
          <w:rFonts w:hint="eastAsia" w:ascii="Times New Roman" w:hAnsi="Times New Roman" w:eastAsia="方正楷体_GBK" w:cs="方正楷体_GBK"/>
          <w:b w:val="0"/>
          <w:bCs w:val="0"/>
          <w:color w:val="auto"/>
          <w:kern w:val="21"/>
          <w:sz w:val="32"/>
          <w:szCs w:val="32"/>
          <w:lang w:val="en-US" w:eastAsia="zh-CN"/>
        </w:rPr>
        <w:t>5</w:t>
      </w:r>
      <w:r>
        <w:rPr>
          <w:rStyle w:val="15"/>
          <w:rFonts w:hint="eastAsia" w:ascii="Times New Roman" w:hAnsi="Times New Roman" w:eastAsia="方正楷体_GBK" w:cs="方正楷体_GBK"/>
          <w:b w:val="0"/>
          <w:bCs w:val="0"/>
          <w:color w:val="auto"/>
          <w:kern w:val="21"/>
          <w:sz w:val="32"/>
          <w:szCs w:val="32"/>
        </w:rPr>
        <w:t>名）</w:t>
      </w:r>
    </w:p>
    <w:p w14:paraId="174D2C5D">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黄  琳（女，仫佬族）</w:t>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南宁市人民政府办公室</w:t>
      </w:r>
    </w:p>
    <w:p w14:paraId="275FE192">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bidi="ar-SA"/>
        </w:rPr>
        <w:t>潘  旭</w:t>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柳州市人民政府办公室</w:t>
      </w:r>
    </w:p>
    <w:p w14:paraId="0B987551">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bidi="ar-SA"/>
        </w:rPr>
        <w:t>李  煊</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柳州市生态环境局</w:t>
      </w:r>
    </w:p>
    <w:p w14:paraId="7DDB31CF">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Style w:val="15"/>
          <w:rFonts w:hint="eastAsia" w:ascii="Times New Roman" w:hAnsi="Times New Roman" w:eastAsia="方正仿宋_GBK" w:cs="方正仿宋_GBK"/>
          <w:b w:val="0"/>
          <w:bCs w:val="0"/>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徐明成</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桂林市人民政府办公室</w:t>
      </w:r>
    </w:p>
    <w:p w14:paraId="2DD0A79D">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陶丽云（女，壮族）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桂林市人民政府办公室</w:t>
      </w:r>
    </w:p>
    <w:p w14:paraId="4B6969D6">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Style w:val="15"/>
          <w:rFonts w:hint="eastAsia" w:ascii="Times New Roman" w:hAnsi="Times New Roman" w:eastAsia="方正仿宋_GBK" w:cs="方正仿宋_GBK"/>
          <w:b w:val="0"/>
          <w:bCs w:val="0"/>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陈敏华（女）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桂林市人民政府办公室</w:t>
      </w:r>
    </w:p>
    <w:p w14:paraId="0AD1B375">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杨  宁（女）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梧州市人民政府发展研究中心</w:t>
      </w:r>
    </w:p>
    <w:p w14:paraId="1E653BCD">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严秋雨（女）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梧州市长洲区税务局</w:t>
      </w:r>
    </w:p>
    <w:p w14:paraId="613A1122">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沈扬明</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北海市人民政府办公室</w:t>
      </w:r>
    </w:p>
    <w:p w14:paraId="704EBC11">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郑可东</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防城港市人民政府办公室</w:t>
      </w:r>
    </w:p>
    <w:p w14:paraId="1AB428A9">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欧定敏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钦州市人民政府办公室</w:t>
      </w:r>
    </w:p>
    <w:p w14:paraId="44F0F6D2">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林彦妗（女，壮族）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钦州市重大项目建设促进中心</w:t>
      </w:r>
    </w:p>
    <w:p w14:paraId="610BFA51">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谢新元</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贵港市人民政府办公室</w:t>
      </w:r>
    </w:p>
    <w:p w14:paraId="58B7BCBF">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蓝英菊（女，壮族）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贵港市人民政府办公室</w:t>
      </w:r>
    </w:p>
    <w:p w14:paraId="61AB65D7">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黄运禄</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贵港海事局桂平海事处</w:t>
      </w:r>
    </w:p>
    <w:p w14:paraId="26F2453A">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陈　莹（女）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玉林市人民政府办公室</w:t>
      </w:r>
    </w:p>
    <w:p w14:paraId="23C9730F">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谢　婷（女）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玉林市人民政府办公室</w:t>
      </w:r>
    </w:p>
    <w:p w14:paraId="1C3BDF5D">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郭丽妹（女）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百色市人民政府办公室</w:t>
      </w:r>
    </w:p>
    <w:p w14:paraId="2D44A137">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highlight w:val="none"/>
          <w:shd w:val="clear" w:color="auto" w:fill="auto"/>
          <w:lang w:val="en-US" w:eastAsia="zh-CN"/>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邓瑞苍（女）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贺州市人民政府办公室</w:t>
      </w:r>
    </w:p>
    <w:p w14:paraId="68CAFB51">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张碧晴（女）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贺州市人民政府办公室</w:t>
      </w:r>
    </w:p>
    <w:p w14:paraId="13A5313D">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龙珏珏（女）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贺州市人民政府办公室</w:t>
      </w:r>
    </w:p>
    <w:p w14:paraId="3D058926">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姚  金（女）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河池市人民政府发展研究中心</w:t>
      </w:r>
    </w:p>
    <w:p w14:paraId="021E29C7">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周志恒（壮族）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来宾市人民政府办公室</w:t>
      </w:r>
    </w:p>
    <w:p w14:paraId="2DEED3D5">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党桂杏（女）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崇左市人民政府办公室</w:t>
      </w:r>
    </w:p>
    <w:p w14:paraId="0A17D021">
      <w:pPr>
        <w:keepNext w:val="0"/>
        <w:keepLines w:val="0"/>
        <w:pageBreakBefore w:val="0"/>
        <w:widowControl w:val="0"/>
        <w:tabs>
          <w:tab w:val="left" w:pos="3489"/>
        </w:tabs>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韦朝海（壮族）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lang w:val="en-US"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崇左市服务业和商务口岸局</w:t>
      </w:r>
    </w:p>
    <w:p w14:paraId="4FF3B3D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Style w:val="15"/>
          <w:rFonts w:hint="eastAsia" w:ascii="Times New Roman" w:hAnsi="Times New Roman" w:eastAsia="方正楷体_GBK" w:cs="方正楷体_GBK"/>
          <w:b w:val="0"/>
          <w:bCs w:val="0"/>
          <w:color w:val="auto"/>
          <w:kern w:val="21"/>
          <w:sz w:val="32"/>
          <w:szCs w:val="32"/>
          <w:lang w:eastAsia="zh-CN"/>
        </w:rPr>
      </w:pPr>
      <w:r>
        <w:rPr>
          <w:rStyle w:val="15"/>
          <w:rFonts w:hint="eastAsia" w:ascii="Times New Roman" w:hAnsi="Times New Roman" w:eastAsia="方正楷体_GBK" w:cs="方正楷体_GBK"/>
          <w:b w:val="0"/>
          <w:bCs w:val="0"/>
          <w:color w:val="auto"/>
          <w:kern w:val="21"/>
          <w:sz w:val="32"/>
          <w:szCs w:val="32"/>
        </w:rPr>
        <w:t>（二）县（市、区）（</w:t>
      </w:r>
      <w:r>
        <w:rPr>
          <w:rStyle w:val="15"/>
          <w:rFonts w:hint="eastAsia" w:ascii="Times New Roman" w:hAnsi="Times New Roman" w:eastAsia="方正楷体_GBK" w:cs="方正楷体_GBK"/>
          <w:b w:val="0"/>
          <w:bCs w:val="0"/>
          <w:color w:val="auto"/>
          <w:kern w:val="21"/>
          <w:sz w:val="32"/>
          <w:szCs w:val="32"/>
          <w:lang w:val="en-US" w:eastAsia="zh-CN"/>
        </w:rPr>
        <w:t>25</w:t>
      </w:r>
      <w:r>
        <w:rPr>
          <w:rStyle w:val="15"/>
          <w:rFonts w:hint="eastAsia" w:ascii="Times New Roman" w:hAnsi="Times New Roman" w:eastAsia="方正楷体_GBK" w:cs="方正楷体_GBK"/>
          <w:b w:val="0"/>
          <w:bCs w:val="0"/>
          <w:color w:val="auto"/>
          <w:kern w:val="21"/>
          <w:sz w:val="32"/>
          <w:szCs w:val="32"/>
        </w:rPr>
        <w:t>名）</w:t>
      </w:r>
    </w:p>
    <w:p w14:paraId="78918D6E">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张琼华（女）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南宁市西乡塘区人民政府办公室</w:t>
      </w:r>
    </w:p>
    <w:p w14:paraId="524DEC80">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吴  菲（女，壮族）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柳州市柳城县人民政府办公室</w:t>
      </w:r>
    </w:p>
    <w:p w14:paraId="569841F8">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李燕娟（女，壮族）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桂林市平乐县人民政府办公室</w:t>
      </w:r>
    </w:p>
    <w:p w14:paraId="6C3D9E17">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周翠红（女）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桂林市恭城瑶族自治县人民政府办公室</w:t>
      </w:r>
    </w:p>
    <w:p w14:paraId="0F1B46BB">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徐紫娟（女）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桂林市临桂区人民政府办公室</w:t>
      </w:r>
    </w:p>
    <w:p w14:paraId="14742AC3">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陈佳黎</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桂林市七星区人民政府办公室</w:t>
      </w:r>
    </w:p>
    <w:p w14:paraId="5C6900A5">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卢应维</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梧州市藤县人民政府办公室</w:t>
      </w:r>
    </w:p>
    <w:p w14:paraId="040723B0">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黄小茵（女）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梧州市岑溪市人民政府办公室</w:t>
      </w:r>
    </w:p>
    <w:p w14:paraId="76322723">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林明森</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北海市海城区委办公室</w:t>
      </w:r>
    </w:p>
    <w:p w14:paraId="6D9D2158">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邹世恒</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防城港市港口区人民政府办公室</w:t>
      </w:r>
    </w:p>
    <w:p w14:paraId="3AADEF44">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范  毅（京族）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防城港市东兴市人民政府办公室</w:t>
      </w:r>
    </w:p>
    <w:p w14:paraId="6A28B03E">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6"/>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李梅英（女）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6"/>
          <w:kern w:val="21"/>
          <w:sz w:val="32"/>
          <w:szCs w:val="32"/>
          <w:highlight w:val="none"/>
          <w:shd w:val="clear" w:color="auto" w:fill="auto"/>
          <w:lang w:val="en-US" w:eastAsia="zh-CN"/>
        </w:rPr>
        <w:t>钦州市钦南区人民政府发展研究中心</w:t>
      </w:r>
    </w:p>
    <w:p w14:paraId="11585891">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徐宗婷（女）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贵港市桂平市经济与社会发展研究中心</w:t>
      </w:r>
    </w:p>
    <w:p w14:paraId="1FC02FCF">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Style w:val="15"/>
          <w:rFonts w:hint="eastAsia" w:ascii="Times New Roman" w:hAnsi="Times New Roman" w:eastAsia="方正仿宋_GBK" w:cs="方正仿宋_GBK"/>
          <w:b w:val="0"/>
          <w:bCs w:val="0"/>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甘  红（女）</w:t>
      </w:r>
      <w:r>
        <w:rPr>
          <w:rStyle w:val="15"/>
          <w:rFonts w:hint="eastAsia" w:ascii="Times New Roman" w:hAnsi="Times New Roman" w:eastAsia="方正仿宋_GBK" w:cs="方正仿宋_GBK"/>
          <w:b w:val="0"/>
          <w:bCs w:val="0"/>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玉林市福绵区人民政府办公室</w:t>
      </w:r>
    </w:p>
    <w:p w14:paraId="3324C51C">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覃晶晶（女，壮族）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百色市右江区人民政府办公室</w:t>
      </w:r>
    </w:p>
    <w:p w14:paraId="0B189F5A">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李舒婷（女，瑶族）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贺州市八步区人民政府办公室</w:t>
      </w:r>
    </w:p>
    <w:p w14:paraId="0D185DBB">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戴志勇</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贺州市平桂区人民政府办公室</w:t>
      </w:r>
    </w:p>
    <w:p w14:paraId="2CB1562D">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Style w:val="15"/>
          <w:rFonts w:hint="eastAsia" w:ascii="Times New Roman" w:hAnsi="Times New Roman" w:eastAsia="方正仿宋_GBK" w:cs="方正仿宋_GBK"/>
          <w:b w:val="0"/>
          <w:bCs w:val="0"/>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莫丽永（女）</w:t>
      </w:r>
      <w:r>
        <w:rPr>
          <w:rStyle w:val="15"/>
          <w:rFonts w:hint="eastAsia" w:ascii="Times New Roman" w:hAnsi="Times New Roman" w:eastAsia="方正仿宋_GBK" w:cs="方正仿宋_GBK"/>
          <w:b w:val="0"/>
          <w:bCs w:val="0"/>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贺州市钟山县人民政府办公室</w:t>
      </w:r>
    </w:p>
    <w:p w14:paraId="03F43EEF">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杨  红（女）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贺州市富川瑶族自治县政府发展研究中心</w:t>
      </w:r>
    </w:p>
    <w:p w14:paraId="6B961D87">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叶文军</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河池市金城江区人民政府办公室</w:t>
      </w:r>
    </w:p>
    <w:p w14:paraId="36CB9696">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廖珍妮（女，壮族）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河池市宜州区人民政府办公室</w:t>
      </w:r>
    </w:p>
    <w:p w14:paraId="3A1E15A9">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韦孟晓（女，瑶族）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河池市大化瑶族自治县人民政府办公室</w:t>
      </w:r>
    </w:p>
    <w:p w14:paraId="4556978D">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覃素群（女，壮族）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来宾市兴宾区人民政府办公室</w:t>
      </w:r>
    </w:p>
    <w:p w14:paraId="0E19D9EF">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何艳梅（女，壮族）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来宾市武宣县人民政府办公室</w:t>
      </w:r>
    </w:p>
    <w:p w14:paraId="6D39BDA5">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Style w:val="15"/>
          <w:rFonts w:hint="eastAsia" w:ascii="Times New Roman" w:hAnsi="Times New Roman" w:eastAsia="方正仿宋_GBK" w:cs="方正仿宋_GBK"/>
          <w:b w:val="0"/>
          <w:bCs w:val="0"/>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宋嘉杰（壮族）</w:t>
      </w:r>
      <w:r>
        <w:rPr>
          <w:rStyle w:val="15"/>
          <w:rFonts w:hint="eastAsia" w:ascii="Times New Roman" w:hAnsi="Times New Roman" w:eastAsia="方正仿宋_GBK" w:cs="方正仿宋_GBK"/>
          <w:b w:val="0"/>
          <w:bCs w:val="0"/>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崇左市龙州县人民政府办公室</w:t>
      </w:r>
    </w:p>
    <w:p w14:paraId="5E8D24E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Style w:val="15"/>
          <w:rFonts w:hint="eastAsia" w:ascii="Times New Roman" w:hAnsi="Times New Roman" w:eastAsia="方正楷体_GBK" w:cs="方正楷体_GBK"/>
          <w:b w:val="0"/>
          <w:bCs w:val="0"/>
          <w:color w:val="auto"/>
          <w:kern w:val="21"/>
          <w:sz w:val="32"/>
          <w:szCs w:val="32"/>
          <w:lang w:eastAsia="zh-CN"/>
        </w:rPr>
      </w:pPr>
      <w:r>
        <w:rPr>
          <w:rStyle w:val="15"/>
          <w:rFonts w:hint="eastAsia" w:ascii="Times New Roman" w:hAnsi="Times New Roman" w:eastAsia="方正楷体_GBK" w:cs="方正楷体_GBK"/>
          <w:b w:val="0"/>
          <w:bCs w:val="0"/>
          <w:color w:val="auto"/>
          <w:kern w:val="21"/>
          <w:sz w:val="32"/>
          <w:szCs w:val="32"/>
        </w:rPr>
        <w:t>（三）</w:t>
      </w:r>
      <w:r>
        <w:rPr>
          <w:rStyle w:val="15"/>
          <w:rFonts w:hint="eastAsia" w:ascii="Times New Roman" w:hAnsi="Times New Roman" w:eastAsia="方正楷体_GBK" w:cs="方正楷体_GBK"/>
          <w:b w:val="0"/>
          <w:bCs w:val="0"/>
          <w:color w:val="auto"/>
          <w:kern w:val="21"/>
          <w:sz w:val="32"/>
          <w:szCs w:val="32"/>
          <w:lang w:eastAsia="zh-CN"/>
        </w:rPr>
        <w:t>中区直单位、区直企业、区管高校</w:t>
      </w:r>
      <w:r>
        <w:rPr>
          <w:rStyle w:val="15"/>
          <w:rFonts w:hint="eastAsia" w:ascii="Times New Roman" w:hAnsi="Times New Roman" w:eastAsia="方正楷体_GBK" w:cs="方正楷体_GBK"/>
          <w:b w:val="0"/>
          <w:bCs w:val="0"/>
          <w:color w:val="auto"/>
          <w:kern w:val="21"/>
          <w:sz w:val="32"/>
          <w:szCs w:val="32"/>
        </w:rPr>
        <w:t>（</w:t>
      </w:r>
      <w:r>
        <w:rPr>
          <w:rStyle w:val="15"/>
          <w:rFonts w:hint="eastAsia" w:ascii="Times New Roman" w:hAnsi="Times New Roman" w:eastAsia="方正楷体_GBK" w:cs="方正楷体_GBK"/>
          <w:b w:val="0"/>
          <w:bCs w:val="0"/>
          <w:color w:val="auto"/>
          <w:kern w:val="21"/>
          <w:sz w:val="32"/>
          <w:szCs w:val="32"/>
          <w:lang w:val="en-US" w:eastAsia="zh-CN"/>
        </w:rPr>
        <w:t>50</w:t>
      </w:r>
      <w:r>
        <w:rPr>
          <w:rStyle w:val="15"/>
          <w:rFonts w:hint="eastAsia" w:ascii="Times New Roman" w:hAnsi="Times New Roman" w:eastAsia="方正楷体_GBK" w:cs="方正楷体_GBK"/>
          <w:b w:val="0"/>
          <w:bCs w:val="0"/>
          <w:color w:val="auto"/>
          <w:kern w:val="21"/>
          <w:sz w:val="32"/>
          <w:szCs w:val="32"/>
        </w:rPr>
        <w:t>名）</w:t>
      </w:r>
    </w:p>
    <w:p w14:paraId="7FF7FE54">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韦泽杰（壮族）</w:t>
      </w:r>
      <w:r>
        <w:rPr>
          <w:rFonts w:hint="eastAsia" w:ascii="Times New Roman" w:hAnsi="Times New Roman" w:eastAsia="方正仿宋_GBK" w:cs="方正仿宋_GBK"/>
          <w:color w:val="auto"/>
          <w:spacing w:val="0"/>
          <w:kern w:val="21"/>
          <w:sz w:val="32"/>
          <w:szCs w:val="32"/>
          <w:lang w:eastAsia="zh-CN"/>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自治区党委金融办财经一处</w:t>
      </w:r>
    </w:p>
    <w:p w14:paraId="5601109D">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李  亮</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自治区发展改革委糖料发展处</w:t>
      </w:r>
    </w:p>
    <w:p w14:paraId="1FD64A78">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周仕敏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广西教育技术和信息化中心</w:t>
      </w:r>
    </w:p>
    <w:p w14:paraId="1C3F53A6">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6"/>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马璇迪（女）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w:t>
      </w:r>
      <w:r>
        <w:rPr>
          <w:rFonts w:hint="eastAsia" w:ascii="Times New Roman" w:hAnsi="Times New Roman" w:eastAsia="方正仿宋_GBK" w:cs="方正仿宋_GBK"/>
          <w:color w:val="auto"/>
          <w:spacing w:val="-6"/>
          <w:kern w:val="21"/>
          <w:sz w:val="32"/>
          <w:szCs w:val="32"/>
          <w:highlight w:val="none"/>
          <w:shd w:val="clear" w:color="auto" w:fill="auto"/>
          <w:lang w:val="en-US" w:eastAsia="zh-CN"/>
        </w:rPr>
        <w:t>治区科技厅战略规划与重大任务处</w:t>
      </w:r>
    </w:p>
    <w:p w14:paraId="50669D26">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Style w:val="15"/>
          <w:rFonts w:hint="eastAsia" w:ascii="Times New Roman" w:hAnsi="Times New Roman" w:eastAsia="方正仿宋_GBK" w:cs="方正仿宋_GBK"/>
          <w:b w:val="0"/>
          <w:bCs w:val="0"/>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龙恒宇</w:t>
      </w:r>
      <w:r>
        <w:rPr>
          <w:rStyle w:val="15"/>
          <w:rFonts w:hint="eastAsia" w:ascii="Times New Roman" w:hAnsi="Times New Roman" w:eastAsia="方正仿宋_GBK" w:cs="方正仿宋_GBK"/>
          <w:b w:val="0"/>
          <w:bCs w:val="0"/>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自治区工业和信息化厅办公室</w:t>
      </w:r>
    </w:p>
    <w:p w14:paraId="5933499C">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陈元学（女，瑶族）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自治区公安厅办公室</w:t>
      </w:r>
    </w:p>
    <w:p w14:paraId="6E47E42E">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邱芬芳（女，土家族）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自治区民政政策研究中心</w:t>
      </w:r>
    </w:p>
    <w:p w14:paraId="4350AF20">
      <w:pPr>
        <w:keepNext w:val="0"/>
        <w:keepLines w:val="0"/>
        <w:pageBreakBefore w:val="0"/>
        <w:widowControl w:val="0"/>
        <w:kinsoku/>
        <w:wordWrap/>
        <w:overflowPunct/>
        <w:topLinePunct w:val="0"/>
        <w:autoSpaceDE/>
        <w:autoSpaceDN/>
        <w:bidi w:val="0"/>
        <w:adjustRightInd w:val="0"/>
        <w:snapToGrid w:val="0"/>
        <w:spacing w:line="590"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农金鹏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广西黎塘监狱</w:t>
      </w:r>
    </w:p>
    <w:p w14:paraId="5ECEFC11">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胡  茜（女）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自治区财政厅办公室</w:t>
      </w:r>
    </w:p>
    <w:p w14:paraId="291EFC4E">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韦  宁（壮族）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自治区人力资源社会保障厅办公室</w:t>
      </w:r>
    </w:p>
    <w:p w14:paraId="749A6812">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陆芸筠（女，壮族）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自治区自然资源厅办公室</w:t>
      </w:r>
    </w:p>
    <w:p w14:paraId="6C0D323F">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Style w:val="15"/>
          <w:rFonts w:hint="eastAsia" w:ascii="Times New Roman" w:hAnsi="Times New Roman" w:eastAsia="方正仿宋_GBK" w:cs="方正仿宋_GBK"/>
          <w:b w:val="0"/>
          <w:bCs w:val="0"/>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罗  颖（女）</w:t>
      </w:r>
      <w:r>
        <w:rPr>
          <w:rStyle w:val="15"/>
          <w:rFonts w:hint="eastAsia" w:ascii="Times New Roman" w:hAnsi="Times New Roman" w:eastAsia="方正仿宋_GBK" w:cs="方正仿宋_GBK"/>
          <w:b w:val="0"/>
          <w:bCs w:val="0"/>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自治区生态环境厅办公室</w:t>
      </w:r>
    </w:p>
    <w:p w14:paraId="49F427B3">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李嘉佳（女）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自治区住房城乡建设厅办公室（政策研究室）</w:t>
      </w:r>
    </w:p>
    <w:p w14:paraId="0AFD7990">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Style w:val="15"/>
          <w:rFonts w:hint="eastAsia" w:ascii="Times New Roman" w:hAnsi="Times New Roman" w:eastAsia="方正仿宋_GBK" w:cs="方正仿宋_GBK"/>
          <w:b w:val="0"/>
          <w:bCs w:val="0"/>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何紫昀（女，壮族）</w:t>
      </w:r>
      <w:r>
        <w:rPr>
          <w:rStyle w:val="15"/>
          <w:rFonts w:hint="eastAsia" w:ascii="Times New Roman" w:hAnsi="Times New Roman" w:eastAsia="方正仿宋_GBK" w:cs="方正仿宋_GBK"/>
          <w:b w:val="0"/>
          <w:bCs w:val="0"/>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自治区交通运输厅办公室</w:t>
      </w:r>
    </w:p>
    <w:p w14:paraId="1BF3AE9B">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黄维媛（女，瑶族）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自治区水利工程与河道管理中心</w:t>
      </w:r>
    </w:p>
    <w:p w14:paraId="261F238F">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黄  智</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自治区农业农村厅办公室</w:t>
      </w:r>
    </w:p>
    <w:p w14:paraId="76946BA5">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lang w:eastAsia="zh-CN"/>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于静琦（女）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广西12312商务举报投诉服务中心</w:t>
      </w:r>
    </w:p>
    <w:p w14:paraId="51A05000">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吴泽霖</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自治区卫生健康委办公室</w:t>
      </w:r>
    </w:p>
    <w:p w14:paraId="0FCDCFD6">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景海军</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自治区退役军人事务厅就业创业处</w:t>
      </w:r>
    </w:p>
    <w:p w14:paraId="4A2D333D">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韦爱金（女，壮族）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自治区应急管理厅办公室</w:t>
      </w:r>
    </w:p>
    <w:p w14:paraId="2A484271">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张世松（壮族）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自治区审计厅办公室</w:t>
      </w:r>
    </w:p>
    <w:p w14:paraId="609E2EB0">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刘晓军</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自治区国资委办公室</w:t>
      </w:r>
    </w:p>
    <w:p w14:paraId="0FD977CC">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lang w:val="en-US" w:eastAsia="zh-CN" w:bidi="ar-SA"/>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王  赟（女，满族）</w:t>
      </w:r>
      <w:r>
        <w:rPr>
          <w:rFonts w:hint="eastAsia" w:ascii="Times New Roman" w:hAnsi="Times New Roman" w:eastAsia="方正仿宋_GBK" w:cs="方正仿宋_GBK"/>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自治区市场监管局办公室</w:t>
      </w:r>
    </w:p>
    <w:p w14:paraId="0402F35D">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林鸿羽（女）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自治区体育局办公室</w:t>
      </w:r>
    </w:p>
    <w:p w14:paraId="0727A5B4">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伍思健</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自治区统计局办公室</w:t>
      </w:r>
    </w:p>
    <w:p w14:paraId="09F7E543">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lang w:val="en-US" w:eastAsia="zh-CN" w:bidi="ar-SA"/>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谭震宇（壮族）</w:t>
      </w:r>
      <w:r>
        <w:rPr>
          <w:rFonts w:hint="eastAsia" w:ascii="Times New Roman" w:hAnsi="Times New Roman" w:eastAsia="方正仿宋_GBK" w:cs="方正仿宋_GBK"/>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自治区林业局办公室</w:t>
      </w:r>
    </w:p>
    <w:p w14:paraId="5977A7FF">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lang w:val="en-US" w:eastAsia="zh-CN" w:bidi="ar-SA"/>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刘太华</w:t>
      </w:r>
      <w:r>
        <w:rPr>
          <w:rFonts w:hint="eastAsia" w:ascii="Times New Roman" w:hAnsi="Times New Roman" w:eastAsia="方正仿宋_GBK" w:cs="方正仿宋_GBK"/>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自治区园区办产业投资促进处</w:t>
      </w:r>
    </w:p>
    <w:p w14:paraId="074A5863">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Style w:val="15"/>
          <w:rFonts w:hint="eastAsia" w:ascii="Times New Roman" w:hAnsi="Times New Roman" w:eastAsia="方正仿宋_GBK" w:cs="方正仿宋_GBK"/>
          <w:b w:val="0"/>
          <w:bCs w:val="0"/>
          <w:color w:val="auto"/>
          <w:spacing w:val="-6"/>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唐文根</w:t>
      </w:r>
      <w:r>
        <w:rPr>
          <w:rStyle w:val="15"/>
          <w:rFonts w:hint="eastAsia" w:ascii="Times New Roman" w:hAnsi="Times New Roman" w:eastAsia="方正仿宋_GBK" w:cs="方正仿宋_GBK"/>
          <w:b w:val="0"/>
          <w:bCs w:val="0"/>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w:t>
      </w:r>
      <w:r>
        <w:rPr>
          <w:rFonts w:hint="eastAsia" w:ascii="Times New Roman" w:hAnsi="Times New Roman" w:eastAsia="方正仿宋_GBK" w:cs="方正仿宋_GBK"/>
          <w:color w:val="auto"/>
          <w:spacing w:val="-6"/>
          <w:kern w:val="21"/>
          <w:sz w:val="32"/>
          <w:szCs w:val="32"/>
          <w:highlight w:val="none"/>
          <w:shd w:val="clear" w:color="auto" w:fill="auto"/>
          <w:lang w:val="en-US" w:eastAsia="zh-CN"/>
        </w:rPr>
        <w:t>治区数据局人工智能与数据市场处</w:t>
      </w:r>
    </w:p>
    <w:p w14:paraId="0B3AA752">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6"/>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蓝梓齐（女，瑶族）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w:t>
      </w:r>
      <w:r>
        <w:rPr>
          <w:rFonts w:hint="eastAsia" w:ascii="Times New Roman" w:hAnsi="Times New Roman" w:eastAsia="方正仿宋_GBK" w:cs="方正仿宋_GBK"/>
          <w:color w:val="auto"/>
          <w:spacing w:val="-6"/>
          <w:kern w:val="21"/>
          <w:sz w:val="32"/>
          <w:szCs w:val="32"/>
          <w:highlight w:val="none"/>
          <w:shd w:val="clear" w:color="auto" w:fill="auto"/>
          <w:lang w:val="en-US" w:eastAsia="zh-CN"/>
        </w:rPr>
        <w:t>治区医疗保障事业管理中心综合部</w:t>
      </w:r>
    </w:p>
    <w:p w14:paraId="5BD760DE">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金  翎（女，壮族）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自治区政府驻京办综合处</w:t>
      </w:r>
    </w:p>
    <w:p w14:paraId="39B679C1">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李奕霏（女，壮族）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自治区对接粤港澳大湾区建设综合服务中心</w:t>
      </w:r>
    </w:p>
    <w:p w14:paraId="6A3C6AB6">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刘梦夏（女，壮族）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自治区政府发展研究中心机关党委</w:t>
      </w:r>
    </w:p>
    <w:p w14:paraId="5FD8DF4E">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庞  亮</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广西社科院办公室</w:t>
      </w:r>
    </w:p>
    <w:p w14:paraId="31E7BB21">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highlight w:val="none"/>
          <w:shd w:val="clear" w:color="auto" w:fill="auto"/>
          <w:lang w:val="en-US" w:eastAsia="zh-CN"/>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郑钰艳（女）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自治区地矿局办公室</w:t>
      </w:r>
    </w:p>
    <w:p w14:paraId="48F75AE6">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highlight w:val="none"/>
          <w:shd w:val="clear" w:color="auto" w:fill="auto"/>
          <w:lang w:val="en-US" w:eastAsia="zh-CN"/>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江　华</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自治区药品不良反应监测中心</w:t>
      </w:r>
    </w:p>
    <w:p w14:paraId="247A899F">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黄  涛</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自治区农业机械化服务中心办公室</w:t>
      </w:r>
    </w:p>
    <w:p w14:paraId="7AD2B93F">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朱冬晖</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中国人民银行广西壮族自治区分行办公室</w:t>
      </w:r>
    </w:p>
    <w:p w14:paraId="372099B9">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张烨溶（女）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广西税务局办公室</w:t>
      </w:r>
    </w:p>
    <w:p w14:paraId="198F557A">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廖显金</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广西调查总队综合处</w:t>
      </w:r>
    </w:p>
    <w:p w14:paraId="61379DEE">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屈晓晶（女，壮族）</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国家金融监督管理总局广西监管局办公室</w:t>
      </w:r>
    </w:p>
    <w:p w14:paraId="73B99A2C">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何紫兰（女）</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广西大学党委办公室、校长办公室</w:t>
      </w:r>
    </w:p>
    <w:p w14:paraId="7E820C3A">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highlight w:val="none"/>
          <w:shd w:val="clear" w:color="auto" w:fill="auto"/>
          <w:lang w:val="en-US" w:eastAsia="zh-CN"/>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康  明</w:t>
      </w:r>
      <w:r>
        <w:rPr>
          <w:rFonts w:hint="eastAsia" w:ascii="Times New Roman" w:hAnsi="Times New Roman" w:eastAsia="方正仿宋_GBK" w:cs="方正仿宋_GBK"/>
          <w:b w:val="0"/>
          <w:bCs w:val="0"/>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桂林电子科技大学党政办公室</w:t>
      </w:r>
    </w:p>
    <w:p w14:paraId="06870389">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kern w:val="21"/>
          <w:sz w:val="32"/>
          <w:szCs w:val="32"/>
          <w:lang w:val="en-US" w:eastAsia="zh-CN"/>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王旖旎（女）</w:t>
      </w:r>
      <w:r>
        <w:rPr>
          <w:rFonts w:hint="eastAsia" w:ascii="Times New Roman" w:hAnsi="Times New Roman" w:eastAsia="方正仿宋_GBK" w:cs="方正仿宋_GBK"/>
          <w:b w:val="0"/>
          <w:bCs w:val="0"/>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广西财经学院科研处</w:t>
      </w:r>
    </w:p>
    <w:p w14:paraId="184EE661">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b w:val="0"/>
          <w:bCs w:val="0"/>
          <w:color w:val="auto"/>
          <w:spacing w:val="0"/>
          <w:kern w:val="21"/>
          <w:sz w:val="32"/>
          <w:szCs w:val="32"/>
          <w:lang w:val="en-US" w:eastAsia="zh-CN" w:bidi="ar-SA"/>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梁  琪（壮族）</w:t>
      </w:r>
      <w:r>
        <w:rPr>
          <w:rFonts w:hint="eastAsia" w:ascii="Times New Roman" w:hAnsi="Times New Roman" w:eastAsia="方正仿宋_GBK" w:cs="方正仿宋_GBK"/>
          <w:b w:val="0"/>
          <w:bCs w:val="0"/>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广西投资集团办公室</w:t>
      </w:r>
    </w:p>
    <w:p w14:paraId="049D48FD">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highlight w:val="none"/>
          <w:shd w:val="clear" w:color="auto" w:fill="auto"/>
          <w:lang w:val="en-US" w:eastAsia="zh-CN"/>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谢咏任（壮族）</w:t>
      </w:r>
      <w:r>
        <w:rPr>
          <w:rFonts w:hint="eastAsia" w:ascii="Times New Roman" w:hAnsi="Times New Roman" w:eastAsia="方正仿宋_GBK" w:cs="方正仿宋_GBK"/>
          <w:b w:val="0"/>
          <w:bCs w:val="0"/>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广西农村商业联合银行办公室</w:t>
      </w:r>
    </w:p>
    <w:p w14:paraId="544B0A59">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kern w:val="21"/>
          <w:sz w:val="32"/>
          <w:szCs w:val="32"/>
          <w:lang w:val="en-US" w:eastAsia="zh-CN"/>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胡  敏（女）</w:t>
      </w:r>
      <w:r>
        <w:rPr>
          <w:rFonts w:hint="eastAsia" w:ascii="Times New Roman" w:hAnsi="Times New Roman" w:eastAsia="方正仿宋_GBK" w:cs="方正仿宋_GBK"/>
          <w:b w:val="0"/>
          <w:bCs w:val="0"/>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广西玉柴集团办公室</w:t>
      </w:r>
    </w:p>
    <w:p w14:paraId="0ED82ED9">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kern w:val="21"/>
          <w:sz w:val="32"/>
          <w:szCs w:val="32"/>
          <w:lang w:val="en-US" w:eastAsia="zh-CN"/>
        </w:rPr>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李  豹</w:t>
      </w:r>
      <w:r>
        <w:rPr>
          <w:rFonts w:hint="eastAsia" w:ascii="Times New Roman" w:hAnsi="Times New Roman" w:eastAsia="方正仿宋_GBK" w:cs="方正仿宋_GBK"/>
          <w:b w:val="0"/>
          <w:bCs w:val="0"/>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自治区政府办公厅主席办</w:t>
      </w:r>
    </w:p>
    <w:p w14:paraId="776F7D45">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kern w:val="21"/>
          <w:sz w:val="32"/>
          <w:szCs w:val="32"/>
          <w:lang w:val="en-US" w:eastAsia="zh-CN"/>
        </w:rPr>
      </w:pPr>
      <w:r>
        <w:rPr>
          <w:rFonts w:hint="eastAsia" w:ascii="Times New Roman" w:hAnsi="Times New Roman" w:eastAsia="方正仿宋_GBK" w:cs="方正仿宋_GBK"/>
          <w:color w:val="auto"/>
          <w:spacing w:val="0"/>
          <w:kern w:val="21"/>
          <w:sz w:val="32"/>
          <w:szCs w:val="32"/>
          <w:highlight w:val="none"/>
          <w:lang w:val="en-US" w:eastAsia="zh-CN"/>
        </w:rPr>
        <w:t>丘俭裕</w:t>
      </w:r>
      <w:r>
        <w:rPr>
          <w:rFonts w:hint="eastAsia" w:ascii="Times New Roman" w:hAnsi="Times New Roman" w:eastAsia="方正仿宋_GBK" w:cs="方正仿宋_GBK"/>
          <w:b w:val="0"/>
          <w:bCs w:val="0"/>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自治区政府办公厅研究室</w:t>
      </w:r>
    </w:p>
    <w:p w14:paraId="59D0D949">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highlight w:val="none"/>
          <w:lang w:val="en-US" w:eastAsia="zh-CN"/>
        </w:rPr>
        <w:t>旷鹏程</w:t>
      </w:r>
      <w:r>
        <w:rPr>
          <w:rFonts w:hint="eastAsia" w:ascii="Times New Roman" w:hAnsi="Times New Roman" w:eastAsia="方正仿宋_GBK" w:cs="方正仿宋_GBK"/>
          <w:color w:val="auto"/>
          <w:spacing w:val="0"/>
          <w:kern w:val="21"/>
          <w:sz w:val="32"/>
          <w:szCs w:val="32"/>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自治区政府办公厅信息处</w:t>
      </w:r>
    </w:p>
    <w:p w14:paraId="6C2DA1F8">
      <w:pPr>
        <w:keepNext w:val="0"/>
        <w:keepLines w:val="0"/>
        <w:pageBreakBefore w:val="0"/>
        <w:widowControl w:val="0"/>
        <w:kinsoku/>
        <w:wordWrap/>
        <w:overflowPunct/>
        <w:topLinePunct w:val="0"/>
        <w:autoSpaceDE/>
        <w:autoSpaceDN/>
        <w:bidi w:val="0"/>
        <w:adjustRightInd w:val="0"/>
        <w:snapToGrid w:val="0"/>
        <w:spacing w:line="566" w:lineRule="exact"/>
        <w:ind w:left="3960" w:leftChars="200" w:hanging="3360" w:hangingChars="1050"/>
        <w:jc w:val="left"/>
        <w:textAlignment w:val="auto"/>
        <w:outlineLvl w:val="9"/>
      </w:pP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黄  翔</w:t>
      </w:r>
      <w:r>
        <w:rPr>
          <w:rFonts w:hint="eastAsia" w:ascii="Times New Roman" w:hAnsi="Times New Roman" w:eastAsia="方正仿宋_GBK" w:cs="方正仿宋_GBK"/>
          <w:color w:val="auto"/>
          <w:spacing w:val="0"/>
          <w:kern w:val="21"/>
          <w:sz w:val="32"/>
          <w:szCs w:val="32"/>
          <w:lang w:val="en-US" w:eastAsia="zh-CN" w:bidi="ar-SA"/>
        </w:rPr>
        <w:tab/>
      </w:r>
      <w:r>
        <w:rPr>
          <w:rFonts w:hint="eastAsia" w:ascii="Times New Roman" w:hAnsi="Times New Roman" w:eastAsia="方正仿宋_GBK" w:cs="方正仿宋_GBK"/>
          <w:color w:val="auto"/>
          <w:spacing w:val="0"/>
          <w:kern w:val="21"/>
          <w:sz w:val="32"/>
          <w:szCs w:val="32"/>
          <w:highlight w:val="none"/>
          <w:shd w:val="clear" w:color="auto" w:fill="auto"/>
          <w:lang w:val="en-US" w:eastAsia="zh-CN"/>
        </w:rPr>
        <w:t>自治区政府办公厅内网管理中心</w:t>
      </w:r>
      <w:r>
        <w:rPr>
          <w:sz w:val="32"/>
        </w:rPr>
        <mc:AlternateContent>
          <mc:Choice Requires="wps">
            <w:drawing>
              <wp:anchor distT="0" distB="0" distL="114300" distR="114300" simplePos="0" relativeHeight="251661312" behindDoc="0" locked="0" layoutInCell="1" allowOverlap="1">
                <wp:simplePos x="0" y="0"/>
                <wp:positionH relativeFrom="column">
                  <wp:posOffset>2655570</wp:posOffset>
                </wp:positionH>
                <wp:positionV relativeFrom="paragraph">
                  <wp:posOffset>7177405</wp:posOffset>
                </wp:positionV>
                <wp:extent cx="3674110" cy="1605915"/>
                <wp:effectExtent l="0" t="0" r="2540" b="13335"/>
                <wp:wrapNone/>
                <wp:docPr id="3" name="矩形 3"/>
                <wp:cNvGraphicFramePr/>
                <a:graphic xmlns:a="http://schemas.openxmlformats.org/drawingml/2006/main">
                  <a:graphicData uri="http://schemas.microsoft.com/office/word/2010/wordprocessingShape">
                    <wps:wsp>
                      <wps:cNvSpPr/>
                      <wps:spPr>
                        <a:xfrm>
                          <a:off x="0" y="0"/>
                          <a:ext cx="3674110" cy="160591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9.1pt;margin-top:565.15pt;height:126.45pt;width:289.3pt;z-index:251661312;mso-width-relative:page;mso-height-relative:page;" fillcolor="#FFFFFF" filled="t" stroked="f" coordsize="21600,21600" o:gfxdata="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Veoi9oAAAANAQAADwAAAAAAAAABACAAAAAiAAAAZHJzL2Rvd25yZXYueG1sUEsBAhQAFAAAAAgA&#10;h07iQIARCIOxAQAAYAMAAA4AAAAAAAAAAQAgAAAAKQEAAGRycy9lMm9Eb2MueG1sUEsFBgAAAAAG&#10;AAYAWQEAAEwFAAAAAA==&#10;">
                <v:fill on="t" focussize="0,0"/>
                <v:stroke on="f"/>
                <v:imagedata o:title=""/>
                <o:lock v:ext="edit" aspectratio="f"/>
              </v:rect>
            </w:pict>
          </mc:Fallback>
        </mc:AlternateContent>
      </w:r>
    </w:p>
    <w:sectPr>
      <w:headerReference r:id="rId3" w:type="default"/>
      <w:footerReference r:id="rId4" w:type="default"/>
      <w:pgSz w:w="11906" w:h="16838"/>
      <w:pgMar w:top="1928" w:right="1418" w:bottom="1814" w:left="1418" w:header="851" w:footer="1474" w:gutter="0"/>
      <w:pgBorders w:offsetFrom="page">
        <w:top w:val="none" w:sz="0" w:space="0"/>
        <w:left w:val="none" w:sz="0" w:space="0"/>
        <w:bottom w:val="none" w:sz="0" w:space="0"/>
        <w:right w:val="none" w:sz="0" w:space="0"/>
      </w:pgBorders>
      <w:cols w:space="720" w:num="1"/>
      <w:titlePg/>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454E45E-9CE6-4F7B-A54D-B040ADDC0E2A}"/>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8"/>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embedRegular r:id="rId2" w:fontKey="{DE6AAB0C-A188-422B-983E-6284D1C63DDB}"/>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3" w:fontKey="{2B6599B5-B969-48B7-9BED-74603D68EF12}"/>
  </w:font>
  <w:font w:name="方正楷体_GBK">
    <w:panose1 w:val="02000000000000000000"/>
    <w:charset w:val="86"/>
    <w:family w:val="script"/>
    <w:pitch w:val="default"/>
    <w:sig w:usb0="800002BF" w:usb1="38CF7CFA" w:usb2="00000016" w:usb3="00000000" w:csb0="00040000" w:csb1="00000000"/>
    <w:embedRegular r:id="rId4" w:fontKey="{3B7A6D06-739C-4BE9-A19D-16C995F8CF60}"/>
  </w:font>
  <w:font w:name="LinTimes">
    <w:altName w:val="Times New Roman"/>
    <w:panose1 w:val="02020603050405020304"/>
    <w:charset w:val="00"/>
    <w:family w:val="auto"/>
    <w:pitch w:val="default"/>
    <w:sig w:usb0="00000000" w:usb1="00000000" w:usb2="00000008"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BED5">
    <w:pPr>
      <w:pStyle w:val="7"/>
      <w:adjustRightInd w:val="0"/>
      <w:ind w:right="360" w:firstLine="360"/>
      <w:rPr>
        <w:rFonts w:hint="eastAsia" w:eastAsia="方正仿宋_GBK"/>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0F8067">
                          <w:pPr>
                            <w:pStyle w:val="7"/>
                            <w:adjustRightInd w:val="0"/>
                            <w:ind w:left="300" w:leftChars="100" w:right="300" w:rightChars="100"/>
                            <w:jc w:val="both"/>
                            <w:rPr>
                              <w:rStyle w:val="13"/>
                              <w:rFonts w:hint="eastAsia" w:eastAsia="方正仿宋_GBK"/>
                              <w:snapToGrid w:val="0"/>
                              <w:spacing w:val="0"/>
                              <w:sz w:val="28"/>
                              <w:szCs w:val="28"/>
                            </w:rPr>
                          </w:pPr>
                          <w:r>
                            <w:rPr>
                              <w:rStyle w:val="13"/>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3"/>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3"/>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3"/>
                              <w:rFonts w:hint="eastAsia" w:eastAsia="方正仿宋_GBK"/>
                              <w:snapToGrid w:val="0"/>
                              <w:spacing w:val="0"/>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2C0F8067">
                    <w:pPr>
                      <w:pStyle w:val="7"/>
                      <w:adjustRightInd w:val="0"/>
                      <w:ind w:left="300" w:leftChars="100" w:right="300" w:rightChars="100"/>
                      <w:jc w:val="both"/>
                      <w:rPr>
                        <w:rStyle w:val="13"/>
                        <w:rFonts w:hint="eastAsia" w:eastAsia="方正仿宋_GBK"/>
                        <w:snapToGrid w:val="0"/>
                        <w:spacing w:val="0"/>
                        <w:sz w:val="28"/>
                        <w:szCs w:val="28"/>
                      </w:rPr>
                    </w:pPr>
                    <w:r>
                      <w:rPr>
                        <w:rStyle w:val="13"/>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3"/>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3"/>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3"/>
                        <w:rFonts w:hint="eastAsia" w:eastAsia="方正仿宋_GBK"/>
                        <w:snapToGrid w:val="0"/>
                        <w:spacing w:val="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E43C2">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3CB354BA">
                          <w:r>
                            <w:t>ImpTraceLabel=PD94bWwgdmVyc2lvbj0nMS4wJyBlbmNvZGluZz0nVVRGLTgnPz48dHJhY2U+PGNvbnRlbnQ+PC9jb250ZW50PjxhY2NvdW50PmRvOHlrbnI0bGNveW5xODQ2aXEydTA8L2FjY291bnQ+PG1hY2hpbmVDb2RlPkszODkyODIxMjQ0MjcKPC9tYWNoaW5lQ29kZT48dGltZT4yMDI2LTAxLTI2IDEwOjUwOjQw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Kh+bs0AAAD/AAAADwAAAAAAAAABACAAAAAi&#10;AAAAZHJzL2Rvd25yZXYueG1sUEsBAhQAFAAAAAgAh07iQDeGaRGjAQAARQMAAA4AAAAAAAAAAQAg&#10;AAAAHAEAAGRycy9lMm9Eb2MueG1sUEsFBgAAAAAGAAYAWQEAADEFAAAAAA==&#10;">
              <v:fill on="f" focussize="0,0"/>
              <v:stroke on="f"/>
              <v:imagedata o:title=""/>
              <o:lock v:ext="edit" aspectratio="f"/>
              <v:textbox>
                <w:txbxContent>
                  <w:p w14:paraId="3CB354BA">
                    <w:r>
                      <w:t>ImpTraceLabel=PD94bWwgdmVyc2lvbj0nMS4wJyBlbmNvZGluZz0nVVRGLTgnPz48dHJhY2U+PGNvbnRlbnQ+PC9jb250ZW50PjxhY2NvdW50PmRvOHlrbnI0bGNveW5xODQ2aXEydTA8L2FjY291bnQ+PG1hY2hpbmVDb2RlPkszODkyODIxMjQ0MjcKPC9tYWNoaW5lQ29kZT48dGltZT4yMDI2LTAxLTI2IDEwOjUwOjQw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24E4A"/>
    <w:rsid w:val="7422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宋体" w:eastAsia="仿宋_GB2312"/>
      <w:sz w:val="21"/>
      <w:szCs w:val="21"/>
    </w:rPr>
  </w:style>
  <w:style w:type="paragraph" w:styleId="3">
    <w:name w:val="Title"/>
    <w:basedOn w:val="1"/>
    <w:next w:val="1"/>
    <w:uiPriority w:val="0"/>
    <w:pPr>
      <w:spacing w:before="240" w:after="60"/>
      <w:jc w:val="center"/>
      <w:outlineLvl w:val="0"/>
    </w:pPr>
    <w:rPr>
      <w:rFonts w:ascii="等线 Light" w:hAnsi="等线 Light"/>
      <w:b/>
      <w:bCs/>
      <w:sz w:val="32"/>
      <w:szCs w:val="32"/>
    </w:rPr>
  </w:style>
  <w:style w:type="paragraph" w:styleId="4">
    <w:name w:val="index 8"/>
    <w:basedOn w:val="1"/>
    <w:next w:val="1"/>
    <w:qFormat/>
    <w:uiPriority w:val="0"/>
    <w:pPr>
      <w:ind w:left="2940"/>
    </w:pPr>
    <w:rPr>
      <w:rFonts w:ascii="Times New Roman" w:hAnsi="Times New Roman" w:eastAsia="宋体" w:cs="Times New Roman"/>
    </w:rPr>
  </w:style>
  <w:style w:type="paragraph" w:styleId="5">
    <w:name w:val="Plain Text"/>
    <w:basedOn w:val="1"/>
    <w:next w:val="4"/>
    <w:uiPriority w:val="0"/>
    <w:rPr>
      <w:rFonts w:ascii="宋体" w:hAnsi="Courier New"/>
      <w:sz w:val="21"/>
      <w:szCs w:val="20"/>
    </w:rPr>
  </w:style>
  <w:style w:type="paragraph" w:styleId="6">
    <w:name w:val="Body Text Indent 2"/>
    <w:basedOn w:val="1"/>
    <w:next w:val="2"/>
    <w:qFormat/>
    <w:uiPriority w:val="0"/>
    <w:pPr>
      <w:spacing w:line="560" w:lineRule="exact"/>
      <w:ind w:left="1197" w:leftChars="93" w:hanging="918" w:hangingChars="328"/>
    </w:pPr>
    <w:rPr>
      <w:rFonts w:ascii="方正仿宋_GBK" w:eastAsia="方正仿宋_GBK"/>
      <w:color w:val="000000"/>
      <w:sz w:val="28"/>
      <w:szCs w:val="28"/>
    </w:rPr>
  </w:style>
  <w:style w:type="paragraph" w:styleId="7">
    <w:name w:val="footer"/>
    <w:basedOn w:val="1"/>
    <w:next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
    <w:uiPriority w:val="0"/>
    <w:pPr>
      <w:widowControl/>
      <w:spacing w:before="100" w:beforeAutospacing="1" w:after="100" w:afterAutospacing="1"/>
      <w:jc w:val="left"/>
    </w:pPr>
    <w:rPr>
      <w:rFonts w:ascii="宋体" w:hAnsi="宋体" w:cs="宋体"/>
      <w:kern w:val="0"/>
      <w:sz w:val="24"/>
      <w:szCs w:val="24"/>
    </w:rPr>
  </w:style>
  <w:style w:type="character" w:styleId="12">
    <w:name w:val="Strong"/>
    <w:basedOn w:val="11"/>
    <w:uiPriority w:val="0"/>
    <w:rPr>
      <w:b/>
      <w:bCs/>
    </w:rPr>
  </w:style>
  <w:style w:type="character" w:styleId="13">
    <w:name w:val="page number"/>
    <w:basedOn w:val="11"/>
    <w:uiPriority w:val="0"/>
  </w:style>
  <w:style w:type="paragraph" w:customStyle="1" w:styleId="14">
    <w:name w:val="默认段落 Char Char Char Char Char Char Char Char Char Char Char Char Char Char Char Char Char Char Char Char Char Char Char Char1 Char Char Char Char Char Char Char Char Char Char Char Char"/>
    <w:basedOn w:val="1"/>
    <w:qFormat/>
    <w:uiPriority w:val="0"/>
    <w:pPr>
      <w:widowControl/>
      <w:spacing w:line="400" w:lineRule="exact"/>
      <w:jc w:val="center"/>
    </w:pPr>
    <w:rPr>
      <w:rFonts w:ascii="Arial" w:hAnsi="Arial" w:eastAsia="Times New Roman"/>
      <w:lang w:eastAsia="en-US"/>
    </w:rPr>
  </w:style>
  <w:style w:type="character" w:customStyle="1" w:styleId="15">
    <w:name w:val="15"/>
    <w:basedOn w:val="11"/>
    <w:uiPriority w:val="0"/>
    <w:rPr>
      <w:rFonts w:hint="default" w:ascii="Calibri" w:hAnsi="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2026-01-26T03:59:00Z</dcterms:created>
  <dc:creator>剑剑剑剑剑剑</dc:creator>
  <cp:lastModifiedBy>剑剑剑剑剑剑</cp:lastModifiedBy>
  <dcterms:modified xsi:type="dcterms:W3CDTF">2026-01-26T04:00:30Z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1A3B594D869E4301BE7036E443BE22A0_11</vt:lpwstr>
  </property>
  <property fmtid="{D5CDD505-2E9C-101B-9397-08002B2CF9AE}" pid="4" name="KSOTemplateDocerSaveRecord">
    <vt:lpwstr>eyJoZGlkIjoiYjc0NjY2MDM2N2Y3NGNiZWJmZDA1MGViN2Q1YWIxMTEiLCJ1c2VySWQiOiI0MjA0NTI4MDMifQ==</vt:lpwstr>
  </property>
</Properties>
</file>